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6"/>
        <w:gridCol w:w="7630"/>
      </w:tblGrid>
      <w:tr w:rsidR="002806AB" w14:paraId="637FF485" w14:textId="77777777" w:rsidTr="00531757">
        <w:trPr>
          <w:trHeight w:val="3560"/>
        </w:trPr>
        <w:tc>
          <w:tcPr>
            <w:tcW w:w="2530" w:type="pct"/>
            <w:vMerge w:val="restart"/>
            <w:vAlign w:val="center"/>
          </w:tcPr>
          <w:p w14:paraId="0F266C90" w14:textId="324B8654" w:rsidR="002806AB" w:rsidRPr="00384184" w:rsidRDefault="006F3242" w:rsidP="00531757">
            <w:pPr>
              <w:jc w:val="center"/>
              <w:rPr>
                <w:sz w:val="20"/>
              </w:rPr>
            </w:pPr>
            <w:r>
              <w:rPr>
                <w:noProof/>
                <w:sz w:val="20"/>
              </w:rPr>
              <w:drawing>
                <wp:inline distT="0" distB="0" distL="0" distR="0" wp14:anchorId="166D1092" wp14:editId="33912255">
                  <wp:extent cx="4826000" cy="4783455"/>
                  <wp:effectExtent l="2222" t="0" r="0" b="0"/>
                  <wp:docPr id="1021036238" name="Picture 5" descr="A drawing of a wooden sh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36238" name="Picture 5" descr="A drawing of a wooden she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rot="16200000">
                            <a:off x="0" y="0"/>
                            <a:ext cx="4826000" cy="4783455"/>
                          </a:xfrm>
                          <a:prstGeom prst="rect">
                            <a:avLst/>
                          </a:prstGeom>
                        </pic:spPr>
                      </pic:pic>
                    </a:graphicData>
                  </a:graphic>
                </wp:inline>
              </w:drawing>
            </w:r>
          </w:p>
        </w:tc>
        <w:tc>
          <w:tcPr>
            <w:tcW w:w="2470" w:type="pct"/>
            <w:vAlign w:val="center"/>
          </w:tcPr>
          <w:p w14:paraId="501F800B" w14:textId="52481049" w:rsidR="002806AB" w:rsidRPr="00384184" w:rsidRDefault="006F3242" w:rsidP="00531757">
            <w:pPr>
              <w:jc w:val="center"/>
              <w:rPr>
                <w:sz w:val="20"/>
              </w:rPr>
            </w:pPr>
            <w:r>
              <w:rPr>
                <w:noProof/>
                <w:sz w:val="20"/>
              </w:rPr>
              <w:drawing>
                <wp:anchor distT="0" distB="0" distL="114300" distR="114300" simplePos="0" relativeHeight="251705344" behindDoc="0" locked="0" layoutInCell="1" allowOverlap="1" wp14:anchorId="5BD99DA7" wp14:editId="58A906C8">
                  <wp:simplePos x="0" y="0"/>
                  <wp:positionH relativeFrom="column">
                    <wp:posOffset>10795</wp:posOffset>
                  </wp:positionH>
                  <wp:positionV relativeFrom="paragraph">
                    <wp:posOffset>2273935</wp:posOffset>
                  </wp:positionV>
                  <wp:extent cx="2362200" cy="1447800"/>
                  <wp:effectExtent l="0" t="0" r="0" b="0"/>
                  <wp:wrapNone/>
                  <wp:docPr id="2110926096" name="Picture 7" descr="A screw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26096" name="Picture 7" descr="A screw with a cros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362200" cy="144780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inline distT="0" distB="0" distL="0" distR="0" wp14:anchorId="72D36300" wp14:editId="4A80CB91">
                  <wp:extent cx="2469515" cy="2094125"/>
                  <wp:effectExtent l="0" t="0" r="6985" b="1905"/>
                  <wp:docPr id="1026184753" name="Picture 6" descr="A diagram of a wood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84753" name="Picture 6" descr="A diagram of a wood structur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0674" cy="2103587"/>
                          </a:xfrm>
                          <a:prstGeom prst="rect">
                            <a:avLst/>
                          </a:prstGeom>
                        </pic:spPr>
                      </pic:pic>
                    </a:graphicData>
                  </a:graphic>
                </wp:inline>
              </w:drawing>
            </w:r>
          </w:p>
        </w:tc>
      </w:tr>
      <w:tr w:rsidR="006F3242" w14:paraId="7FE25F1E" w14:textId="77777777" w:rsidTr="00531757">
        <w:trPr>
          <w:gridAfter w:val="1"/>
          <w:wAfter w:w="2470" w:type="pct"/>
          <w:trHeight w:val="1094"/>
        </w:trPr>
        <w:tc>
          <w:tcPr>
            <w:tcW w:w="2530" w:type="pct"/>
            <w:vMerge/>
            <w:vAlign w:val="center"/>
          </w:tcPr>
          <w:p w14:paraId="3ED479F1" w14:textId="77777777" w:rsidR="006F3242" w:rsidRPr="00384184" w:rsidRDefault="006F3242" w:rsidP="00531757">
            <w:pPr>
              <w:jc w:val="center"/>
              <w:rPr>
                <w:sz w:val="20"/>
              </w:rPr>
            </w:pPr>
          </w:p>
        </w:tc>
      </w:tr>
      <w:tr w:rsidR="006F3242" w14:paraId="6C28ABC7" w14:textId="77777777" w:rsidTr="00531757">
        <w:trPr>
          <w:gridAfter w:val="1"/>
          <w:wAfter w:w="2470" w:type="pct"/>
          <w:trHeight w:val="1124"/>
        </w:trPr>
        <w:tc>
          <w:tcPr>
            <w:tcW w:w="2530" w:type="pct"/>
            <w:vMerge/>
            <w:vAlign w:val="center"/>
          </w:tcPr>
          <w:p w14:paraId="2A67F6B7" w14:textId="77777777" w:rsidR="006F3242" w:rsidRPr="00384184" w:rsidRDefault="006F3242" w:rsidP="00531757">
            <w:pPr>
              <w:jc w:val="center"/>
              <w:rPr>
                <w:sz w:val="20"/>
              </w:rPr>
            </w:pPr>
          </w:p>
        </w:tc>
      </w:tr>
      <w:tr w:rsidR="006F3242" w14:paraId="4E5C834F" w14:textId="77777777" w:rsidTr="00531757">
        <w:trPr>
          <w:gridAfter w:val="1"/>
          <w:wAfter w:w="2470" w:type="pct"/>
          <w:trHeight w:val="984"/>
        </w:trPr>
        <w:tc>
          <w:tcPr>
            <w:tcW w:w="2530" w:type="pct"/>
            <w:vMerge/>
            <w:vAlign w:val="center"/>
          </w:tcPr>
          <w:p w14:paraId="6F52F072" w14:textId="77777777" w:rsidR="006F3242" w:rsidRPr="00384184" w:rsidRDefault="006F3242" w:rsidP="00531757">
            <w:pPr>
              <w:jc w:val="center"/>
              <w:rPr>
                <w:sz w:val="20"/>
              </w:rPr>
            </w:pPr>
          </w:p>
        </w:tc>
      </w:tr>
      <w:tr w:rsidR="006F3242" w14:paraId="7D1E0BC0" w14:textId="77777777" w:rsidTr="00531757">
        <w:trPr>
          <w:gridAfter w:val="1"/>
          <w:wAfter w:w="2470" w:type="pct"/>
          <w:trHeight w:val="1126"/>
        </w:trPr>
        <w:tc>
          <w:tcPr>
            <w:tcW w:w="2530" w:type="pct"/>
            <w:vMerge/>
            <w:vAlign w:val="center"/>
          </w:tcPr>
          <w:p w14:paraId="4E264A76" w14:textId="77777777" w:rsidR="006F3242" w:rsidRPr="00384184" w:rsidRDefault="006F3242" w:rsidP="00531757">
            <w:pPr>
              <w:jc w:val="center"/>
              <w:rPr>
                <w:sz w:val="20"/>
              </w:rPr>
            </w:pPr>
          </w:p>
        </w:tc>
      </w:tr>
    </w:tbl>
    <w:p w14:paraId="4017F6DB" w14:textId="1A50E3D0" w:rsidR="00D904D7" w:rsidRDefault="00A87547" w:rsidP="00B057C5">
      <w:pPr>
        <w:pStyle w:val="Title"/>
        <w:spacing w:after="0"/>
        <w:rPr>
          <w:sz w:val="40"/>
        </w:rPr>
      </w:pPr>
      <w:r>
        <w:rPr>
          <w:sz w:val="40"/>
        </w:rPr>
        <w:t>35020</w:t>
      </w:r>
      <w:r w:rsidR="004C2B42">
        <w:rPr>
          <w:sz w:val="40"/>
        </w:rPr>
        <w:t xml:space="preserve"> – </w:t>
      </w:r>
      <w:r>
        <w:rPr>
          <w:sz w:val="40"/>
        </w:rPr>
        <w:t>Art House</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gridCol w:w="1410"/>
        <w:gridCol w:w="1410"/>
      </w:tblGrid>
      <w:tr w:rsidR="00A87547" w14:paraId="03165C2E" w14:textId="1F668E98" w:rsidTr="00E515BD">
        <w:trPr>
          <w:trHeight w:val="1001"/>
        </w:trPr>
        <w:tc>
          <w:tcPr>
            <w:tcW w:w="1688" w:type="dxa"/>
          </w:tcPr>
          <w:p w14:paraId="361DAEF6" w14:textId="41B1F5AA" w:rsidR="00A87547" w:rsidRDefault="00A87547" w:rsidP="00531757">
            <w:r>
              <w:rPr>
                <w:noProof/>
                <w:sz w:val="20"/>
              </w:rPr>
              <w:drawing>
                <wp:anchor distT="0" distB="0" distL="114300" distR="114300" simplePos="0" relativeHeight="251698176" behindDoc="0" locked="0" layoutInCell="1" allowOverlap="1" wp14:anchorId="52956EF4" wp14:editId="5EDC23F2">
                  <wp:simplePos x="0" y="0"/>
                  <wp:positionH relativeFrom="column">
                    <wp:posOffset>174183</wp:posOffset>
                  </wp:positionH>
                  <wp:positionV relativeFrom="paragraph">
                    <wp:posOffset>44753</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1"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047FE04E" w:rsidR="00A87547" w:rsidRDefault="00A87547" w:rsidP="00531757">
            <w:r>
              <w:rPr>
                <w:noProof/>
                <w:sz w:val="20"/>
              </w:rPr>
              <w:drawing>
                <wp:anchor distT="0" distB="0" distL="114300" distR="114300" simplePos="0" relativeHeight="251697152" behindDoc="0" locked="0" layoutInCell="1" allowOverlap="1" wp14:anchorId="0ED94F07" wp14:editId="09F29D06">
                  <wp:simplePos x="0" y="0"/>
                  <wp:positionH relativeFrom="column">
                    <wp:posOffset>216204</wp:posOffset>
                  </wp:positionH>
                  <wp:positionV relativeFrom="paragraph">
                    <wp:posOffset>1299</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t>PZ2</w:t>
            </w:r>
          </w:p>
        </w:tc>
        <w:tc>
          <w:tcPr>
            <w:tcW w:w="1410" w:type="dxa"/>
          </w:tcPr>
          <w:p w14:paraId="16EC521A" w14:textId="4D5E8CBC" w:rsidR="00A87547" w:rsidRDefault="00A87547" w:rsidP="00531757">
            <w:r>
              <w:rPr>
                <w:noProof/>
              </w:rPr>
              <w:drawing>
                <wp:anchor distT="0" distB="0" distL="114300" distR="114300" simplePos="0" relativeHeight="251702272" behindDoc="0" locked="0" layoutInCell="1" allowOverlap="1" wp14:anchorId="3F49F40B" wp14:editId="653DABBF">
                  <wp:simplePos x="0" y="0"/>
                  <wp:positionH relativeFrom="column">
                    <wp:posOffset>76973</wp:posOffset>
                  </wp:positionH>
                  <wp:positionV relativeFrom="paragraph">
                    <wp:posOffset>45471</wp:posOffset>
                  </wp:positionV>
                  <wp:extent cx="549380" cy="540167"/>
                  <wp:effectExtent l="0" t="0" r="3175" b="0"/>
                  <wp:wrapNone/>
                  <wp:docPr id="12308628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62808" name="Picture 1230862808"/>
                          <pic:cNvPicPr/>
                        </pic:nvPicPr>
                        <pic:blipFill rotWithShape="1">
                          <a:blip r:embed="rId13">
                            <a:extLst>
                              <a:ext uri="{28A0092B-C50C-407E-A947-70E740481C1C}">
                                <a14:useLocalDpi xmlns:a14="http://schemas.microsoft.com/office/drawing/2010/main" val="0"/>
                              </a:ext>
                            </a:extLst>
                          </a:blip>
                          <a:srcRect l="16810" t="15600" r="14799" b="17180"/>
                          <a:stretch/>
                        </pic:blipFill>
                        <pic:spPr bwMode="auto">
                          <a:xfrm>
                            <a:off x="0" y="0"/>
                            <a:ext cx="549380" cy="5401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0" w:type="dxa"/>
          </w:tcPr>
          <w:p w14:paraId="78199EAE" w14:textId="4C0E58D6" w:rsidR="00A87547" w:rsidRDefault="006F3242" w:rsidP="00531757">
            <w:r w:rsidRPr="00FE28D5">
              <w:rPr>
                <w:noProof/>
              </w:rPr>
              <w:drawing>
                <wp:anchor distT="0" distB="0" distL="114300" distR="114300" simplePos="0" relativeHeight="251704320" behindDoc="0" locked="0" layoutInCell="1" allowOverlap="1" wp14:anchorId="5D72D498" wp14:editId="20B3D170">
                  <wp:simplePos x="0" y="0"/>
                  <wp:positionH relativeFrom="column">
                    <wp:posOffset>-38790</wp:posOffset>
                  </wp:positionH>
                  <wp:positionV relativeFrom="paragraph">
                    <wp:posOffset>101131</wp:posOffset>
                  </wp:positionV>
                  <wp:extent cx="825690" cy="437452"/>
                  <wp:effectExtent l="0" t="0" r="0" b="1270"/>
                  <wp:wrapNone/>
                  <wp:docPr id="992296242" name="Picture 14" descr="A black and white image of a person and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96242" name="Picture 14" descr="A black and white image of a person and a screwdriver&#10;&#10;Description automatically generated"/>
                          <pic:cNvPicPr/>
                        </pic:nvPicPr>
                        <pic:blipFill rotWithShape="1">
                          <a:blip r:embed="rId14" cstate="print">
                            <a:extLst>
                              <a:ext uri="{28A0092B-C50C-407E-A947-70E740481C1C}">
                                <a14:useLocalDpi xmlns:a14="http://schemas.microsoft.com/office/drawing/2010/main" val="0"/>
                              </a:ext>
                            </a:extLst>
                          </a:blip>
                          <a:srcRect l="5710" t="10119" r="3513" b="8910"/>
                          <a:stretch/>
                        </pic:blipFill>
                        <pic:spPr bwMode="auto">
                          <a:xfrm>
                            <a:off x="0" y="0"/>
                            <a:ext cx="825690" cy="4374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0" w:type="dxa"/>
          </w:tcPr>
          <w:p w14:paraId="3C791318" w14:textId="12B0422F" w:rsidR="00A87547" w:rsidRDefault="00A87547" w:rsidP="00531757">
            <w:r>
              <w:rPr>
                <w:noProof/>
              </w:rPr>
              <w:drawing>
                <wp:anchor distT="0" distB="0" distL="114300" distR="114300" simplePos="0" relativeHeight="251700224" behindDoc="0" locked="0" layoutInCell="1" allowOverlap="1" wp14:anchorId="0EE7B302" wp14:editId="3E29E18A">
                  <wp:simplePos x="0" y="0"/>
                  <wp:positionH relativeFrom="column">
                    <wp:posOffset>-35615</wp:posOffset>
                  </wp:positionH>
                  <wp:positionV relativeFrom="paragraph">
                    <wp:posOffset>85228</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5"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6CEE7FBA" w:rsidR="002806AB" w:rsidRDefault="00D30A40" w:rsidP="00D55F91">
      <w:r>
        <w:br/>
      </w:r>
    </w:p>
    <w:p w14:paraId="7AF743A6" w14:textId="54A65219"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A5EE0" w14:paraId="70A583D9" w14:textId="77777777" w:rsidTr="009C4AF2">
        <w:trPr>
          <w:trHeight w:val="3676"/>
        </w:trPr>
        <w:tc>
          <w:tcPr>
            <w:tcW w:w="1251" w:type="pct"/>
            <w:vAlign w:val="center"/>
          </w:tcPr>
          <w:p w14:paraId="181257C4" w14:textId="0CF73109" w:rsidR="00AA5EE0" w:rsidRPr="00384184" w:rsidRDefault="004D6EED" w:rsidP="0069718A">
            <w:pPr>
              <w:jc w:val="center"/>
              <w:rPr>
                <w:sz w:val="20"/>
              </w:rPr>
            </w:pPr>
            <w:r>
              <w:rPr>
                <w:noProof/>
              </w:rPr>
              <w:lastRenderedPageBreak/>
              <w:drawing>
                <wp:anchor distT="0" distB="0" distL="114300" distR="114300" simplePos="0" relativeHeight="251707392" behindDoc="0" locked="0" layoutInCell="1" allowOverlap="1" wp14:anchorId="3998BB70" wp14:editId="6BE3C598">
                  <wp:simplePos x="0" y="0"/>
                  <wp:positionH relativeFrom="column">
                    <wp:posOffset>120015</wp:posOffset>
                  </wp:positionH>
                  <wp:positionV relativeFrom="paragraph">
                    <wp:posOffset>21590</wp:posOffset>
                  </wp:positionV>
                  <wp:extent cx="549275" cy="539750"/>
                  <wp:effectExtent l="119063" t="128587" r="84137" b="122238"/>
                  <wp:wrapNone/>
                  <wp:docPr id="16788847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62808" name="Picture 1230862808"/>
                          <pic:cNvPicPr/>
                        </pic:nvPicPr>
                        <pic:blipFill rotWithShape="1">
                          <a:blip r:embed="rId13">
                            <a:extLst>
                              <a:ext uri="{28A0092B-C50C-407E-A947-70E740481C1C}">
                                <a14:useLocalDpi xmlns:a14="http://schemas.microsoft.com/office/drawing/2010/main" val="0"/>
                              </a:ext>
                            </a:extLst>
                          </a:blip>
                          <a:srcRect l="16810" t="15600" r="14799" b="17180"/>
                          <a:stretch/>
                        </pic:blipFill>
                        <pic:spPr bwMode="auto">
                          <a:xfrm rot="2742417">
                            <a:off x="0" y="0"/>
                            <a:ext cx="549275" cy="539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rPr>
              <w:drawing>
                <wp:inline distT="0" distB="0" distL="0" distR="0" wp14:anchorId="15ED4F48" wp14:editId="319F9FFB">
                  <wp:extent cx="2345690" cy="2002790"/>
                  <wp:effectExtent l="0" t="0" r="0" b="0"/>
                  <wp:docPr id="1210604655" name="Picture 8" descr="A drawing of a wood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04655" name="Picture 8" descr="A drawing of a wood panel&#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345690" cy="2002790"/>
                          </a:xfrm>
                          <a:prstGeom prst="rect">
                            <a:avLst/>
                          </a:prstGeom>
                        </pic:spPr>
                      </pic:pic>
                    </a:graphicData>
                  </a:graphic>
                </wp:inline>
              </w:drawing>
            </w:r>
          </w:p>
        </w:tc>
        <w:tc>
          <w:tcPr>
            <w:tcW w:w="1250" w:type="pct"/>
            <w:vAlign w:val="center"/>
          </w:tcPr>
          <w:p w14:paraId="12BDAF1B" w14:textId="6A3C846B" w:rsidR="00AA5EE0" w:rsidRPr="00384184" w:rsidRDefault="004D6EED" w:rsidP="0069718A">
            <w:pPr>
              <w:jc w:val="center"/>
              <w:rPr>
                <w:sz w:val="20"/>
              </w:rPr>
            </w:pPr>
            <w:r>
              <w:rPr>
                <w:noProof/>
                <w:sz w:val="20"/>
              </w:rPr>
              <w:drawing>
                <wp:inline distT="0" distB="0" distL="0" distR="0" wp14:anchorId="2EB0E8FE" wp14:editId="78241951">
                  <wp:extent cx="2343150" cy="2019300"/>
                  <wp:effectExtent l="0" t="0" r="0" b="0"/>
                  <wp:docPr id="88845965" name="Picture 9" descr="A drawing of a wooden plat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5965" name="Picture 9" descr="A drawing of a wooden platfor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343150" cy="2019300"/>
                          </a:xfrm>
                          <a:prstGeom prst="rect">
                            <a:avLst/>
                          </a:prstGeom>
                        </pic:spPr>
                      </pic:pic>
                    </a:graphicData>
                  </a:graphic>
                </wp:inline>
              </w:drawing>
            </w:r>
          </w:p>
        </w:tc>
        <w:tc>
          <w:tcPr>
            <w:tcW w:w="1250" w:type="pct"/>
            <w:vAlign w:val="center"/>
          </w:tcPr>
          <w:p w14:paraId="11F35B6E" w14:textId="4DE105DB" w:rsidR="00AA5EE0" w:rsidRPr="00384184" w:rsidRDefault="004D6EED" w:rsidP="0069718A">
            <w:pPr>
              <w:jc w:val="center"/>
              <w:rPr>
                <w:sz w:val="20"/>
              </w:rPr>
            </w:pPr>
            <w:r>
              <w:rPr>
                <w:noProof/>
                <w:sz w:val="20"/>
              </w:rPr>
              <w:drawing>
                <wp:inline distT="0" distB="0" distL="0" distR="0" wp14:anchorId="4CAA8550" wp14:editId="341504F5">
                  <wp:extent cx="2343150" cy="2096135"/>
                  <wp:effectExtent l="0" t="0" r="0" b="0"/>
                  <wp:docPr id="919907535" name="Picture 10" descr="A drawing of a wood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07535" name="Picture 10" descr="A drawing of a wood shelf&#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343150" cy="2096135"/>
                          </a:xfrm>
                          <a:prstGeom prst="rect">
                            <a:avLst/>
                          </a:prstGeom>
                        </pic:spPr>
                      </pic:pic>
                    </a:graphicData>
                  </a:graphic>
                </wp:inline>
              </w:drawing>
            </w:r>
          </w:p>
        </w:tc>
        <w:tc>
          <w:tcPr>
            <w:tcW w:w="1249" w:type="pct"/>
            <w:vAlign w:val="center"/>
          </w:tcPr>
          <w:p w14:paraId="40073C6A" w14:textId="3B75CA7A" w:rsidR="00AA5EE0" w:rsidRPr="00384184" w:rsidRDefault="004D6EED" w:rsidP="0069718A">
            <w:pPr>
              <w:jc w:val="center"/>
              <w:rPr>
                <w:sz w:val="20"/>
              </w:rPr>
            </w:pPr>
            <w:r>
              <w:rPr>
                <w:noProof/>
                <w:sz w:val="20"/>
              </w:rPr>
              <w:drawing>
                <wp:inline distT="0" distB="0" distL="0" distR="0" wp14:anchorId="30E58DD4" wp14:editId="36347D97">
                  <wp:extent cx="2341245" cy="2027555"/>
                  <wp:effectExtent l="0" t="0" r="1905" b="0"/>
                  <wp:docPr id="1282439574" name="Picture 11" descr="A drawing of a bunk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39574" name="Picture 11" descr="A drawing of a bunk be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341245" cy="2027555"/>
                          </a:xfrm>
                          <a:prstGeom prst="rect">
                            <a:avLst/>
                          </a:prstGeom>
                        </pic:spPr>
                      </pic:pic>
                    </a:graphicData>
                  </a:graphic>
                </wp:inline>
              </w:drawing>
            </w:r>
          </w:p>
        </w:tc>
      </w:tr>
      <w:tr w:rsidR="00AA5EE0" w14:paraId="0ADB7D6C" w14:textId="77777777" w:rsidTr="0069718A">
        <w:trPr>
          <w:trHeight w:val="866"/>
        </w:trPr>
        <w:tc>
          <w:tcPr>
            <w:tcW w:w="1251" w:type="pct"/>
            <w:vAlign w:val="center"/>
          </w:tcPr>
          <w:p w14:paraId="18C017C4" w14:textId="35B57285" w:rsidR="00AA5EE0" w:rsidRPr="00DE3F02" w:rsidRDefault="00AA5EE0" w:rsidP="0069718A">
            <w:pPr>
              <w:pStyle w:val="ListParagraph"/>
              <w:numPr>
                <w:ilvl w:val="0"/>
                <w:numId w:val="1"/>
              </w:numPr>
              <w:jc w:val="center"/>
              <w:rPr>
                <w:sz w:val="20"/>
              </w:rPr>
            </w:pPr>
          </w:p>
        </w:tc>
        <w:tc>
          <w:tcPr>
            <w:tcW w:w="1250" w:type="pct"/>
            <w:vAlign w:val="center"/>
          </w:tcPr>
          <w:p w14:paraId="1C5C7E77" w14:textId="2E101E02" w:rsidR="00AA5EE0" w:rsidRPr="00DE3F02" w:rsidRDefault="004D6EED" w:rsidP="0069718A">
            <w:pPr>
              <w:pStyle w:val="ListParagraph"/>
              <w:numPr>
                <w:ilvl w:val="0"/>
                <w:numId w:val="1"/>
              </w:numPr>
              <w:jc w:val="center"/>
              <w:rPr>
                <w:sz w:val="20"/>
              </w:rPr>
            </w:pPr>
            <w:r>
              <w:rPr>
                <w:sz w:val="20"/>
              </w:rPr>
              <w:t>2x 4,5x80mm</w:t>
            </w:r>
          </w:p>
        </w:tc>
        <w:tc>
          <w:tcPr>
            <w:tcW w:w="1250" w:type="pct"/>
            <w:vAlign w:val="center"/>
          </w:tcPr>
          <w:p w14:paraId="236C60EA" w14:textId="23AF29CC" w:rsidR="00AA5EE0" w:rsidRPr="00DE3F02" w:rsidRDefault="004D6EED" w:rsidP="0069718A">
            <w:pPr>
              <w:pStyle w:val="ListParagraph"/>
              <w:numPr>
                <w:ilvl w:val="0"/>
                <w:numId w:val="1"/>
              </w:numPr>
              <w:jc w:val="center"/>
              <w:rPr>
                <w:sz w:val="20"/>
              </w:rPr>
            </w:pPr>
            <w:r>
              <w:rPr>
                <w:sz w:val="20"/>
              </w:rPr>
              <w:t>2x 4,5x80mm</w:t>
            </w:r>
          </w:p>
        </w:tc>
        <w:tc>
          <w:tcPr>
            <w:tcW w:w="1249" w:type="pct"/>
            <w:vAlign w:val="center"/>
          </w:tcPr>
          <w:p w14:paraId="0FCEC801" w14:textId="3D127D39" w:rsidR="00AA5EE0" w:rsidRPr="00DE3F02" w:rsidRDefault="004D6EED" w:rsidP="0069718A">
            <w:pPr>
              <w:pStyle w:val="ListParagraph"/>
              <w:numPr>
                <w:ilvl w:val="0"/>
                <w:numId w:val="1"/>
              </w:numPr>
              <w:jc w:val="center"/>
              <w:rPr>
                <w:sz w:val="20"/>
              </w:rPr>
            </w:pPr>
            <w:r>
              <w:rPr>
                <w:sz w:val="20"/>
              </w:rPr>
              <w:t>4x 4,5x80mm</w:t>
            </w:r>
          </w:p>
        </w:tc>
      </w:tr>
      <w:tr w:rsidR="00AA5EE0" w14:paraId="457DA191" w14:textId="77777777" w:rsidTr="009C4AF2">
        <w:trPr>
          <w:trHeight w:val="3651"/>
        </w:trPr>
        <w:tc>
          <w:tcPr>
            <w:tcW w:w="1251" w:type="pct"/>
            <w:vAlign w:val="center"/>
          </w:tcPr>
          <w:p w14:paraId="21674E69" w14:textId="4A16BE55" w:rsidR="00AA5EE0" w:rsidRPr="00384184" w:rsidRDefault="004D6EED" w:rsidP="0069718A">
            <w:pPr>
              <w:jc w:val="center"/>
              <w:rPr>
                <w:sz w:val="20"/>
              </w:rPr>
            </w:pPr>
            <w:r>
              <w:rPr>
                <w:noProof/>
                <w:sz w:val="20"/>
              </w:rPr>
              <w:drawing>
                <wp:inline distT="0" distB="0" distL="0" distR="0" wp14:anchorId="65909E4A" wp14:editId="78A9B367">
                  <wp:extent cx="2345690" cy="1962785"/>
                  <wp:effectExtent l="0" t="0" r="0" b="0"/>
                  <wp:docPr id="1731556847" name="Picture 12" descr="A drawing of a couple of wooden plan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56847" name="Picture 12" descr="A drawing of a couple of wooden plank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345690" cy="1962785"/>
                          </a:xfrm>
                          <a:prstGeom prst="rect">
                            <a:avLst/>
                          </a:prstGeom>
                        </pic:spPr>
                      </pic:pic>
                    </a:graphicData>
                  </a:graphic>
                </wp:inline>
              </w:drawing>
            </w:r>
          </w:p>
        </w:tc>
        <w:tc>
          <w:tcPr>
            <w:tcW w:w="1250" w:type="pct"/>
            <w:vAlign w:val="center"/>
          </w:tcPr>
          <w:p w14:paraId="1337D223" w14:textId="412C39F0" w:rsidR="00AA5EE0" w:rsidRPr="00384184" w:rsidRDefault="004D6EED" w:rsidP="0069718A">
            <w:pPr>
              <w:jc w:val="center"/>
              <w:rPr>
                <w:sz w:val="20"/>
              </w:rPr>
            </w:pPr>
            <w:r>
              <w:rPr>
                <w:noProof/>
                <w:sz w:val="20"/>
              </w:rPr>
              <w:drawing>
                <wp:inline distT="0" distB="0" distL="0" distR="0" wp14:anchorId="58B78E7E" wp14:editId="3E749C1C">
                  <wp:extent cx="2343150" cy="2021840"/>
                  <wp:effectExtent l="0" t="0" r="0" b="0"/>
                  <wp:docPr id="1291736476" name="Picture 13" descr="A diagram of a wooden plan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36476" name="Picture 13" descr="A diagram of a wooden plank&#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2343150" cy="2021840"/>
                          </a:xfrm>
                          <a:prstGeom prst="rect">
                            <a:avLst/>
                          </a:prstGeom>
                        </pic:spPr>
                      </pic:pic>
                    </a:graphicData>
                  </a:graphic>
                </wp:inline>
              </w:drawing>
            </w:r>
          </w:p>
        </w:tc>
        <w:tc>
          <w:tcPr>
            <w:tcW w:w="1250" w:type="pct"/>
            <w:vAlign w:val="center"/>
          </w:tcPr>
          <w:p w14:paraId="5F8540D6" w14:textId="7C70A061" w:rsidR="00AA5EE0" w:rsidRPr="00384184" w:rsidRDefault="004D6EED" w:rsidP="0069718A">
            <w:pPr>
              <w:jc w:val="center"/>
              <w:rPr>
                <w:sz w:val="20"/>
              </w:rPr>
            </w:pPr>
            <w:r>
              <w:rPr>
                <w:noProof/>
                <w:sz w:val="20"/>
              </w:rPr>
              <w:drawing>
                <wp:inline distT="0" distB="0" distL="0" distR="0" wp14:anchorId="07C5A94B" wp14:editId="096B202D">
                  <wp:extent cx="2343150" cy="2034540"/>
                  <wp:effectExtent l="0" t="0" r="0" b="3810"/>
                  <wp:docPr id="2071723713" name="Picture 14" descr="A drawing of a wooden plan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3713" name="Picture 14" descr="A drawing of a wooden plank&#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2343150" cy="2034540"/>
                          </a:xfrm>
                          <a:prstGeom prst="rect">
                            <a:avLst/>
                          </a:prstGeom>
                        </pic:spPr>
                      </pic:pic>
                    </a:graphicData>
                  </a:graphic>
                </wp:inline>
              </w:drawing>
            </w:r>
          </w:p>
        </w:tc>
        <w:tc>
          <w:tcPr>
            <w:tcW w:w="1249" w:type="pct"/>
            <w:vAlign w:val="center"/>
          </w:tcPr>
          <w:p w14:paraId="16152D75" w14:textId="7719879E" w:rsidR="00AA5EE0" w:rsidRPr="00384184" w:rsidRDefault="004D6EED" w:rsidP="0069718A">
            <w:pPr>
              <w:jc w:val="center"/>
              <w:rPr>
                <w:sz w:val="20"/>
              </w:rPr>
            </w:pPr>
            <w:r>
              <w:rPr>
                <w:noProof/>
                <w:sz w:val="20"/>
              </w:rPr>
              <w:drawing>
                <wp:inline distT="0" distB="0" distL="0" distR="0" wp14:anchorId="2974B5C1" wp14:editId="16883D52">
                  <wp:extent cx="2341245" cy="2063115"/>
                  <wp:effectExtent l="0" t="0" r="1905" b="0"/>
                  <wp:docPr id="845476275" name="Picture 16" descr="A drawing of a small sh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76275" name="Picture 16" descr="A drawing of a small shed&#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341245" cy="2063115"/>
                          </a:xfrm>
                          <a:prstGeom prst="rect">
                            <a:avLst/>
                          </a:prstGeom>
                        </pic:spPr>
                      </pic:pic>
                    </a:graphicData>
                  </a:graphic>
                </wp:inline>
              </w:drawing>
            </w:r>
          </w:p>
        </w:tc>
      </w:tr>
      <w:tr w:rsidR="00AA5EE0" w14:paraId="5B03878C" w14:textId="77777777" w:rsidTr="0069718A">
        <w:trPr>
          <w:trHeight w:val="866"/>
        </w:trPr>
        <w:tc>
          <w:tcPr>
            <w:tcW w:w="1251" w:type="pct"/>
            <w:vAlign w:val="center"/>
          </w:tcPr>
          <w:p w14:paraId="7FAC1D20" w14:textId="77777777" w:rsidR="00AA5EE0" w:rsidRPr="00DE3F02" w:rsidRDefault="00AA5EE0" w:rsidP="0069718A">
            <w:pPr>
              <w:pStyle w:val="ListParagraph"/>
              <w:numPr>
                <w:ilvl w:val="0"/>
                <w:numId w:val="1"/>
              </w:numPr>
              <w:jc w:val="center"/>
              <w:rPr>
                <w:sz w:val="20"/>
              </w:rPr>
            </w:pPr>
          </w:p>
        </w:tc>
        <w:tc>
          <w:tcPr>
            <w:tcW w:w="1250" w:type="pct"/>
            <w:vAlign w:val="center"/>
          </w:tcPr>
          <w:p w14:paraId="08E65295" w14:textId="47A480C2" w:rsidR="00AA5EE0" w:rsidRPr="003575A5" w:rsidRDefault="004D6EED" w:rsidP="0069718A">
            <w:pPr>
              <w:pStyle w:val="ListParagraph"/>
              <w:numPr>
                <w:ilvl w:val="0"/>
                <w:numId w:val="1"/>
              </w:numPr>
              <w:jc w:val="center"/>
              <w:rPr>
                <w:sz w:val="20"/>
              </w:rPr>
            </w:pPr>
            <w:r>
              <w:rPr>
                <w:sz w:val="20"/>
              </w:rPr>
              <w:t>6x 4,0x45mm</w:t>
            </w:r>
          </w:p>
        </w:tc>
        <w:tc>
          <w:tcPr>
            <w:tcW w:w="1250" w:type="pct"/>
            <w:vAlign w:val="center"/>
          </w:tcPr>
          <w:p w14:paraId="06FADEA5" w14:textId="5D33B9B4" w:rsidR="00AA5EE0" w:rsidRPr="00DE3F02" w:rsidRDefault="004D6EED" w:rsidP="0069718A">
            <w:pPr>
              <w:pStyle w:val="ListParagraph"/>
              <w:numPr>
                <w:ilvl w:val="0"/>
                <w:numId w:val="1"/>
              </w:numPr>
              <w:jc w:val="center"/>
              <w:rPr>
                <w:sz w:val="20"/>
              </w:rPr>
            </w:pPr>
            <w:r>
              <w:rPr>
                <w:sz w:val="20"/>
              </w:rPr>
              <w:t>6X 4,0X45mm</w:t>
            </w:r>
          </w:p>
        </w:tc>
        <w:tc>
          <w:tcPr>
            <w:tcW w:w="1249" w:type="pct"/>
            <w:vAlign w:val="center"/>
          </w:tcPr>
          <w:p w14:paraId="613C227A" w14:textId="379D980F" w:rsidR="00AA5EE0" w:rsidRPr="00DE3F02" w:rsidRDefault="004D6EED" w:rsidP="0069718A">
            <w:pPr>
              <w:pStyle w:val="ListParagraph"/>
              <w:numPr>
                <w:ilvl w:val="0"/>
                <w:numId w:val="1"/>
              </w:numPr>
              <w:jc w:val="center"/>
              <w:rPr>
                <w:sz w:val="20"/>
              </w:rPr>
            </w:pPr>
            <w:r>
              <w:rPr>
                <w:sz w:val="20"/>
              </w:rPr>
              <w:t>4x 4,5x70mm</w:t>
            </w:r>
          </w:p>
        </w:tc>
      </w:tr>
    </w:tbl>
    <w:p w14:paraId="11580E0A" w14:textId="3122E580" w:rsidR="00EC0EE4" w:rsidRDefault="00EC0EE4" w:rsidP="00D30A40"/>
    <w:p w14:paraId="7A1F52FF" w14:textId="7A99A8EB" w:rsidR="0009311E" w:rsidRDefault="0009311E" w:rsidP="00EC0EE4"/>
    <w:p w14:paraId="3BA8D302" w14:textId="0858AC25" w:rsidR="0009311E" w:rsidRDefault="0009311E">
      <w:r>
        <w:br w:type="page"/>
      </w:r>
    </w:p>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31FAB" w14:paraId="46FF22F0" w14:textId="77777777" w:rsidTr="009C4AF2">
        <w:trPr>
          <w:trHeight w:val="3818"/>
        </w:trPr>
        <w:tc>
          <w:tcPr>
            <w:tcW w:w="1251" w:type="pct"/>
            <w:vAlign w:val="center"/>
          </w:tcPr>
          <w:p w14:paraId="230F8B52" w14:textId="73F8B682" w:rsidR="00A31FAB" w:rsidRPr="00384184" w:rsidRDefault="004D6EED" w:rsidP="0069718A">
            <w:pPr>
              <w:jc w:val="center"/>
              <w:rPr>
                <w:sz w:val="20"/>
              </w:rPr>
            </w:pPr>
            <w:r>
              <w:rPr>
                <w:noProof/>
                <w:sz w:val="20"/>
              </w:rPr>
              <w:lastRenderedPageBreak/>
              <w:drawing>
                <wp:inline distT="0" distB="0" distL="0" distR="0" wp14:anchorId="277E8666" wp14:editId="4E2B3CF9">
                  <wp:extent cx="2345690" cy="2036445"/>
                  <wp:effectExtent l="0" t="0" r="0" b="1905"/>
                  <wp:docPr id="1896432028" name="Picture 17" descr="A drawing of a do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32028" name="Picture 17" descr="A drawing of a dog hous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345690" cy="2036445"/>
                          </a:xfrm>
                          <a:prstGeom prst="rect">
                            <a:avLst/>
                          </a:prstGeom>
                        </pic:spPr>
                      </pic:pic>
                    </a:graphicData>
                  </a:graphic>
                </wp:inline>
              </w:drawing>
            </w:r>
          </w:p>
        </w:tc>
        <w:tc>
          <w:tcPr>
            <w:tcW w:w="1250" w:type="pct"/>
            <w:vAlign w:val="center"/>
          </w:tcPr>
          <w:p w14:paraId="2660979E" w14:textId="7F35C2FC" w:rsidR="00A31FAB" w:rsidRPr="00384184" w:rsidRDefault="004D6EED" w:rsidP="0069718A">
            <w:pPr>
              <w:jc w:val="center"/>
              <w:rPr>
                <w:sz w:val="20"/>
              </w:rPr>
            </w:pPr>
            <w:r>
              <w:rPr>
                <w:noProof/>
                <w:sz w:val="20"/>
              </w:rPr>
              <w:drawing>
                <wp:inline distT="0" distB="0" distL="0" distR="0" wp14:anchorId="4C8628C5" wp14:editId="5A43C952">
                  <wp:extent cx="2343150" cy="1990725"/>
                  <wp:effectExtent l="0" t="0" r="0" b="9525"/>
                  <wp:docPr id="934811456" name="Picture 18" descr="A drawing of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811456" name="Picture 18" descr="A drawing of a shelf&#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343150" cy="1990725"/>
                          </a:xfrm>
                          <a:prstGeom prst="rect">
                            <a:avLst/>
                          </a:prstGeom>
                        </pic:spPr>
                      </pic:pic>
                    </a:graphicData>
                  </a:graphic>
                </wp:inline>
              </w:drawing>
            </w:r>
          </w:p>
        </w:tc>
        <w:tc>
          <w:tcPr>
            <w:tcW w:w="1250" w:type="pct"/>
            <w:vAlign w:val="center"/>
          </w:tcPr>
          <w:p w14:paraId="62A53F2B" w14:textId="0FF3FBB7" w:rsidR="00A31FAB" w:rsidRPr="00384184" w:rsidRDefault="004D6EED" w:rsidP="0069718A">
            <w:pPr>
              <w:jc w:val="center"/>
              <w:rPr>
                <w:sz w:val="20"/>
              </w:rPr>
            </w:pPr>
            <w:r>
              <w:rPr>
                <w:noProof/>
                <w:sz w:val="20"/>
              </w:rPr>
              <w:drawing>
                <wp:inline distT="0" distB="0" distL="0" distR="0" wp14:anchorId="1E0C59C0" wp14:editId="7BE7F151">
                  <wp:extent cx="2343150" cy="2010410"/>
                  <wp:effectExtent l="0" t="0" r="0" b="8890"/>
                  <wp:docPr id="1794254669" name="Picture 19" descr="A drawing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54669" name="Picture 19" descr="A drawing of a structur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343150" cy="2010410"/>
                          </a:xfrm>
                          <a:prstGeom prst="rect">
                            <a:avLst/>
                          </a:prstGeom>
                        </pic:spPr>
                      </pic:pic>
                    </a:graphicData>
                  </a:graphic>
                </wp:inline>
              </w:drawing>
            </w:r>
          </w:p>
        </w:tc>
        <w:tc>
          <w:tcPr>
            <w:tcW w:w="1249" w:type="pct"/>
            <w:vAlign w:val="center"/>
          </w:tcPr>
          <w:p w14:paraId="78754C5A" w14:textId="048D3623" w:rsidR="00A31FAB" w:rsidRPr="00384184" w:rsidRDefault="004D6EED" w:rsidP="0069718A">
            <w:pPr>
              <w:jc w:val="center"/>
              <w:rPr>
                <w:sz w:val="20"/>
              </w:rPr>
            </w:pPr>
            <w:r>
              <w:rPr>
                <w:noProof/>
                <w:sz w:val="20"/>
              </w:rPr>
              <w:drawing>
                <wp:inline distT="0" distB="0" distL="0" distR="0" wp14:anchorId="3862901E" wp14:editId="0E41CF36">
                  <wp:extent cx="2341245" cy="2038350"/>
                  <wp:effectExtent l="0" t="0" r="1905" b="0"/>
                  <wp:docPr id="1941595242" name="Picture 20" descr="A drawing of a sh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95242" name="Picture 20" descr="A drawing of a shed&#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341245" cy="2038350"/>
                          </a:xfrm>
                          <a:prstGeom prst="rect">
                            <a:avLst/>
                          </a:prstGeom>
                        </pic:spPr>
                      </pic:pic>
                    </a:graphicData>
                  </a:graphic>
                </wp:inline>
              </w:drawing>
            </w:r>
          </w:p>
        </w:tc>
      </w:tr>
      <w:tr w:rsidR="00A31FAB" w14:paraId="2C4AC6EB" w14:textId="77777777" w:rsidTr="0069718A">
        <w:trPr>
          <w:trHeight w:val="866"/>
        </w:trPr>
        <w:tc>
          <w:tcPr>
            <w:tcW w:w="1251" w:type="pct"/>
            <w:vAlign w:val="center"/>
          </w:tcPr>
          <w:p w14:paraId="44EC2FF9" w14:textId="7FE88ED3" w:rsidR="00A31FAB" w:rsidRPr="00DE3F02" w:rsidRDefault="004D6EED" w:rsidP="0069718A">
            <w:pPr>
              <w:pStyle w:val="ListParagraph"/>
              <w:numPr>
                <w:ilvl w:val="0"/>
                <w:numId w:val="1"/>
              </w:numPr>
              <w:jc w:val="center"/>
              <w:rPr>
                <w:sz w:val="20"/>
              </w:rPr>
            </w:pPr>
            <w:r>
              <w:rPr>
                <w:sz w:val="20"/>
              </w:rPr>
              <w:t>4x 4,5x70mm</w:t>
            </w:r>
          </w:p>
        </w:tc>
        <w:tc>
          <w:tcPr>
            <w:tcW w:w="1250" w:type="pct"/>
            <w:vAlign w:val="center"/>
          </w:tcPr>
          <w:p w14:paraId="33F934AE" w14:textId="7372792B" w:rsidR="00A31FAB" w:rsidRPr="00DE3F02" w:rsidRDefault="004D6EED" w:rsidP="0069718A">
            <w:pPr>
              <w:pStyle w:val="ListParagraph"/>
              <w:numPr>
                <w:ilvl w:val="0"/>
                <w:numId w:val="1"/>
              </w:numPr>
              <w:jc w:val="center"/>
              <w:rPr>
                <w:sz w:val="20"/>
              </w:rPr>
            </w:pPr>
            <w:r>
              <w:rPr>
                <w:sz w:val="20"/>
              </w:rPr>
              <w:t>3x 5,0x100mm</w:t>
            </w:r>
          </w:p>
        </w:tc>
        <w:tc>
          <w:tcPr>
            <w:tcW w:w="1250" w:type="pct"/>
            <w:vAlign w:val="center"/>
          </w:tcPr>
          <w:p w14:paraId="7A66CD27" w14:textId="112F956D" w:rsidR="00A31FAB" w:rsidRPr="00DE3F02" w:rsidRDefault="004D6EED" w:rsidP="0069718A">
            <w:pPr>
              <w:pStyle w:val="ListParagraph"/>
              <w:numPr>
                <w:ilvl w:val="0"/>
                <w:numId w:val="1"/>
              </w:numPr>
              <w:jc w:val="center"/>
              <w:rPr>
                <w:sz w:val="20"/>
              </w:rPr>
            </w:pPr>
            <w:r>
              <w:rPr>
                <w:sz w:val="20"/>
              </w:rPr>
              <w:t>3x 5,0x100mm</w:t>
            </w:r>
          </w:p>
        </w:tc>
        <w:tc>
          <w:tcPr>
            <w:tcW w:w="1249" w:type="pct"/>
            <w:vAlign w:val="center"/>
          </w:tcPr>
          <w:p w14:paraId="54D9381E" w14:textId="69843203" w:rsidR="00A31FAB" w:rsidRPr="00DE3F02" w:rsidRDefault="004D6EED" w:rsidP="0069718A">
            <w:pPr>
              <w:pStyle w:val="ListParagraph"/>
              <w:numPr>
                <w:ilvl w:val="0"/>
                <w:numId w:val="1"/>
              </w:numPr>
              <w:jc w:val="center"/>
              <w:rPr>
                <w:sz w:val="20"/>
              </w:rPr>
            </w:pPr>
            <w:r>
              <w:rPr>
                <w:sz w:val="20"/>
              </w:rPr>
              <w:t>3x 5,0x100mm</w:t>
            </w:r>
          </w:p>
        </w:tc>
      </w:tr>
      <w:tr w:rsidR="004D6EED" w14:paraId="0BFFBC4A" w14:textId="77777777" w:rsidTr="009C4AF2">
        <w:trPr>
          <w:gridAfter w:val="3"/>
          <w:wAfter w:w="3749" w:type="pct"/>
          <w:trHeight w:val="3642"/>
        </w:trPr>
        <w:tc>
          <w:tcPr>
            <w:tcW w:w="1251" w:type="pct"/>
            <w:vAlign w:val="center"/>
          </w:tcPr>
          <w:p w14:paraId="4BBDEE0D" w14:textId="14D92F6C" w:rsidR="004D6EED" w:rsidRPr="00384184" w:rsidRDefault="004D6EED" w:rsidP="0069718A">
            <w:pPr>
              <w:jc w:val="center"/>
              <w:rPr>
                <w:sz w:val="20"/>
              </w:rPr>
            </w:pPr>
            <w:r>
              <w:rPr>
                <w:noProof/>
                <w:lang w:eastAsia="en-GB"/>
              </w:rPr>
              <w:drawing>
                <wp:inline distT="0" distB="0" distL="0" distR="0" wp14:anchorId="6AFCF050" wp14:editId="052D6C1C">
                  <wp:extent cx="1951355" cy="1951355"/>
                  <wp:effectExtent l="0" t="0" r="0" b="0"/>
                  <wp:docPr id="1089432294" name="Picture 35" descr="A black line icon of a paper and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32294" name="Picture 35" descr="A black line icon of a paper and a pencil&#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51355" cy="1951355"/>
                          </a:xfrm>
                          <a:prstGeom prst="rect">
                            <a:avLst/>
                          </a:prstGeom>
                        </pic:spPr>
                      </pic:pic>
                    </a:graphicData>
                  </a:graphic>
                </wp:inline>
              </w:drawing>
            </w:r>
          </w:p>
        </w:tc>
      </w:tr>
      <w:tr w:rsidR="004D6EED" w14:paraId="4BA2F90B" w14:textId="77777777" w:rsidTr="0069718A">
        <w:trPr>
          <w:gridAfter w:val="3"/>
          <w:wAfter w:w="3749" w:type="pct"/>
          <w:trHeight w:val="866"/>
        </w:trPr>
        <w:tc>
          <w:tcPr>
            <w:tcW w:w="1251" w:type="pct"/>
            <w:vAlign w:val="center"/>
          </w:tcPr>
          <w:p w14:paraId="6CE7086B" w14:textId="77777777" w:rsidR="004D6EED" w:rsidRPr="00DE3F02" w:rsidRDefault="004D6EED" w:rsidP="0069718A">
            <w:pPr>
              <w:pStyle w:val="ListParagraph"/>
              <w:numPr>
                <w:ilvl w:val="0"/>
                <w:numId w:val="1"/>
              </w:numPr>
              <w:jc w:val="center"/>
              <w:rPr>
                <w:sz w:val="20"/>
              </w:rPr>
            </w:pPr>
          </w:p>
        </w:tc>
      </w:tr>
    </w:tbl>
    <w:p w14:paraId="230CB9DD" w14:textId="2ECDDBF0" w:rsidR="00EC0EE4" w:rsidRPr="00EC0EE4" w:rsidRDefault="00EC0EE4" w:rsidP="00EC0EE4"/>
    <w:p w14:paraId="1EBFF7C6" w14:textId="0CF9A223" w:rsidR="004D6EED" w:rsidRDefault="004D6EED" w:rsidP="00EC0EE4"/>
    <w:p w14:paraId="5FCDDFF8" w14:textId="77777777" w:rsidR="004D6EED" w:rsidRDefault="004D6EED">
      <w:r>
        <w:br w:type="page"/>
      </w:r>
    </w:p>
    <w:p w14:paraId="5DF971BA" w14:textId="77777777" w:rsidR="004D6EED" w:rsidRDefault="004D6EED" w:rsidP="004D6EED">
      <w:pPr>
        <w:rPr>
          <w:b/>
          <w:bCs/>
        </w:rPr>
        <w:sectPr w:rsidR="004D6EED" w:rsidSect="008D0E3F">
          <w:headerReference w:type="default" r:id="rId29"/>
          <w:pgSz w:w="16838" w:h="11906" w:orient="landscape"/>
          <w:pgMar w:top="720" w:right="720" w:bottom="720" w:left="720" w:header="340" w:footer="227" w:gutter="0"/>
          <w:cols w:space="708"/>
          <w:docGrid w:linePitch="360"/>
        </w:sectPr>
      </w:pPr>
    </w:p>
    <w:p w14:paraId="23CA786C" w14:textId="77777777" w:rsidR="004D6EED" w:rsidRDefault="004D6EED" w:rsidP="004D6EED">
      <w:pPr>
        <w:rPr>
          <w:b/>
          <w:bCs/>
        </w:rPr>
      </w:pPr>
      <w:r>
        <w:rPr>
          <w:b/>
          <w:bCs/>
          <w:noProof/>
        </w:rPr>
        <w:lastRenderedPageBreak/>
        <w:drawing>
          <wp:inline distT="0" distB="0" distL="0" distR="0" wp14:anchorId="1E5822BE" wp14:editId="274A3062">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97A9024" w14:textId="77777777" w:rsidR="004D6EED" w:rsidRPr="00AF5FE0" w:rsidRDefault="004D6EED" w:rsidP="004D6EED">
      <w:pPr>
        <w:jc w:val="center"/>
        <w:rPr>
          <w:b/>
          <w:bCs/>
          <w:sz w:val="16"/>
          <w:szCs w:val="16"/>
          <w:u w:val="single"/>
        </w:rPr>
      </w:pPr>
      <w:r w:rsidRPr="00AF5FE0">
        <w:rPr>
          <w:b/>
          <w:bCs/>
          <w:sz w:val="16"/>
          <w:szCs w:val="16"/>
          <w:u w:val="single"/>
        </w:rPr>
        <w:t>Sheds &amp; Shelters</w:t>
      </w:r>
    </w:p>
    <w:p w14:paraId="5DF884CD" w14:textId="77777777" w:rsidR="004D6EED" w:rsidRPr="00AF5FE0" w:rsidRDefault="004D6EED" w:rsidP="004D6EED">
      <w:pPr>
        <w:rPr>
          <w:sz w:val="16"/>
          <w:szCs w:val="16"/>
          <w:u w:val="single"/>
        </w:rPr>
      </w:pPr>
      <w:r w:rsidRPr="00AF5FE0">
        <w:rPr>
          <w:sz w:val="16"/>
          <w:szCs w:val="16"/>
          <w:u w:val="single"/>
        </w:rPr>
        <w:t xml:space="preserve">Installation </w:t>
      </w:r>
    </w:p>
    <w:p w14:paraId="220B9081" w14:textId="77777777" w:rsidR="004D6EED" w:rsidRPr="00AF5FE0" w:rsidRDefault="004D6EED" w:rsidP="004D6EED">
      <w:pPr>
        <w:pStyle w:val="ListParagraph"/>
        <w:numPr>
          <w:ilvl w:val="0"/>
          <w:numId w:val="24"/>
        </w:numPr>
        <w:spacing w:after="160" w:line="259" w:lineRule="auto"/>
        <w:rPr>
          <w:sz w:val="16"/>
          <w:szCs w:val="16"/>
        </w:rPr>
      </w:pPr>
      <w:r w:rsidRPr="00AF5FE0">
        <w:rPr>
          <w:sz w:val="16"/>
          <w:szCs w:val="16"/>
        </w:rPr>
        <w:t xml:space="preserve">Please ensure that your shed/shelter is sited on hard, level ground with good drainage such as tarmac, concrete or paving. We also recommend that you site it against a wall, building or fence and secure it in place to reduce any chance of severe weather tipping or damaging the shed/shelter. </w:t>
      </w:r>
    </w:p>
    <w:p w14:paraId="30B36B26" w14:textId="77777777" w:rsidR="004D6EED" w:rsidRPr="00AF5FE0" w:rsidRDefault="004D6EED" w:rsidP="004D6EED">
      <w:pPr>
        <w:pStyle w:val="ListParagraph"/>
        <w:numPr>
          <w:ilvl w:val="0"/>
          <w:numId w:val="24"/>
        </w:numPr>
        <w:spacing w:after="160" w:line="259" w:lineRule="auto"/>
        <w:rPr>
          <w:sz w:val="16"/>
          <w:szCs w:val="16"/>
        </w:rPr>
      </w:pPr>
      <w:r w:rsidRPr="00AF5FE0">
        <w:rPr>
          <w:sz w:val="16"/>
          <w:szCs w:val="16"/>
        </w:rPr>
        <w:t>Sheds and shelters are heavy items and must be moved and handled correctly when building and siting them. They should be moved by at least two people using best practice manual handling techniques and procedures.</w:t>
      </w:r>
    </w:p>
    <w:p w14:paraId="6E2252D0" w14:textId="77777777" w:rsidR="004D6EED" w:rsidRPr="00AF5FE0" w:rsidRDefault="004D6EED" w:rsidP="004D6EED">
      <w:pPr>
        <w:pStyle w:val="ListParagraph"/>
        <w:numPr>
          <w:ilvl w:val="0"/>
          <w:numId w:val="24"/>
        </w:numPr>
        <w:spacing w:after="160" w:line="259" w:lineRule="auto"/>
        <w:rPr>
          <w:sz w:val="16"/>
          <w:szCs w:val="16"/>
        </w:rPr>
      </w:pPr>
      <w:r w:rsidRPr="00AF5FE0">
        <w:rPr>
          <w:sz w:val="16"/>
          <w:szCs w:val="16"/>
        </w:rPr>
        <w:t xml:space="preserve">Ensure that the shed/shelter is not positioned under or next to trees, bushes or foliage. </w:t>
      </w:r>
    </w:p>
    <w:p w14:paraId="35CFF6BD" w14:textId="77777777" w:rsidR="004D6EED" w:rsidRPr="00AF5FE0" w:rsidRDefault="004D6EED" w:rsidP="004D6EED">
      <w:pPr>
        <w:rPr>
          <w:sz w:val="16"/>
          <w:szCs w:val="16"/>
          <w:u w:val="single"/>
        </w:rPr>
      </w:pPr>
      <w:r w:rsidRPr="00AF5FE0">
        <w:rPr>
          <w:sz w:val="16"/>
          <w:szCs w:val="16"/>
          <w:u w:val="single"/>
        </w:rPr>
        <w:t xml:space="preserve">Safety </w:t>
      </w:r>
    </w:p>
    <w:p w14:paraId="06399033" w14:textId="77777777" w:rsidR="004D6EED" w:rsidRPr="00AF5FE0" w:rsidRDefault="004D6EED" w:rsidP="004D6EED">
      <w:pPr>
        <w:pStyle w:val="ListParagraph"/>
        <w:numPr>
          <w:ilvl w:val="0"/>
          <w:numId w:val="25"/>
        </w:numPr>
        <w:spacing w:after="160" w:line="259" w:lineRule="auto"/>
        <w:rPr>
          <w:sz w:val="16"/>
          <w:szCs w:val="16"/>
        </w:rPr>
      </w:pPr>
      <w:r w:rsidRPr="00AF5FE0">
        <w:rPr>
          <w:sz w:val="16"/>
          <w:szCs w:val="16"/>
        </w:rPr>
        <w:t>To help avoid falls and damaging your shed/shelter please ensure children and adults do not climb on the shelves, clamber up the shed sides, stand on top of the shed/shelter, swing on the doors or use the shed/shelter in any way that puts themselves or others at risk of harm. Ensure its use is always well supervised.</w:t>
      </w:r>
    </w:p>
    <w:p w14:paraId="695D9857" w14:textId="77777777" w:rsidR="004D6EED" w:rsidRPr="00AF5FE0" w:rsidRDefault="004D6EED" w:rsidP="004D6EED">
      <w:pPr>
        <w:pStyle w:val="ListParagraph"/>
        <w:numPr>
          <w:ilvl w:val="0"/>
          <w:numId w:val="25"/>
        </w:numPr>
        <w:spacing w:after="160" w:line="259" w:lineRule="auto"/>
        <w:rPr>
          <w:sz w:val="16"/>
          <w:szCs w:val="16"/>
        </w:rPr>
      </w:pPr>
      <w:r w:rsidRPr="00AF5FE0">
        <w:rPr>
          <w:sz w:val="16"/>
          <w:szCs w:val="16"/>
        </w:rPr>
        <w:t>Heavy items should be stored on the bottom level of the shed/shelter to keep the centre of mass low in line with good health and safety approaches to the storage of resources and manual handling.</w:t>
      </w:r>
    </w:p>
    <w:p w14:paraId="46AA3B10" w14:textId="77777777" w:rsidR="004D6EED" w:rsidRPr="00AF5FE0" w:rsidRDefault="004D6EED" w:rsidP="004D6EED">
      <w:pPr>
        <w:rPr>
          <w:sz w:val="16"/>
          <w:szCs w:val="16"/>
          <w:u w:val="single"/>
        </w:rPr>
      </w:pPr>
      <w:r w:rsidRPr="00AF5FE0">
        <w:rPr>
          <w:sz w:val="16"/>
          <w:szCs w:val="16"/>
          <w:u w:val="single"/>
        </w:rPr>
        <w:t xml:space="preserve">Maintenance </w:t>
      </w:r>
    </w:p>
    <w:p w14:paraId="0BA8BF84" w14:textId="77777777" w:rsidR="004D6EED" w:rsidRPr="003950FC" w:rsidRDefault="004D6EED" w:rsidP="004D6EED">
      <w:pPr>
        <w:pStyle w:val="ListParagraph"/>
        <w:numPr>
          <w:ilvl w:val="0"/>
          <w:numId w:val="26"/>
        </w:numPr>
        <w:spacing w:after="160" w:line="259" w:lineRule="auto"/>
        <w:rPr>
          <w:sz w:val="16"/>
          <w:szCs w:val="16"/>
        </w:rPr>
      </w:pPr>
      <w:r w:rsidRPr="003950FC">
        <w:rPr>
          <w:sz w:val="16"/>
          <w:szCs w:val="16"/>
        </w:rPr>
        <w:t xml:space="preserve">Sheds &amp; shelters can be prone to changes in appearance and shape, especially in extreme weather conditions. These will not affect the structural integrity of the </w:t>
      </w:r>
      <w:proofErr w:type="gramStart"/>
      <w:r w:rsidRPr="003950FC">
        <w:rPr>
          <w:sz w:val="16"/>
          <w:szCs w:val="16"/>
        </w:rPr>
        <w:t>product,</w:t>
      </w:r>
      <w:proofErr w:type="gramEnd"/>
      <w:r w:rsidRPr="003950FC">
        <w:rPr>
          <w:sz w:val="16"/>
          <w:szCs w:val="16"/>
        </w:rPr>
        <w:t xml:space="preserve"> this is a natural feature.</w:t>
      </w:r>
    </w:p>
    <w:p w14:paraId="63C7D13D" w14:textId="77777777" w:rsidR="004D6EED" w:rsidRDefault="004D6EED" w:rsidP="004D6EED">
      <w:pPr>
        <w:pStyle w:val="ListParagraph"/>
        <w:ind w:left="360"/>
        <w:rPr>
          <w:sz w:val="16"/>
          <w:szCs w:val="16"/>
        </w:rPr>
      </w:pPr>
    </w:p>
    <w:p w14:paraId="03B30A66" w14:textId="77777777" w:rsidR="004D6EED" w:rsidRDefault="004D6EED" w:rsidP="004D6EED">
      <w:pPr>
        <w:pStyle w:val="ListParagraph"/>
        <w:ind w:left="360"/>
        <w:rPr>
          <w:sz w:val="16"/>
          <w:szCs w:val="16"/>
        </w:rPr>
      </w:pPr>
    </w:p>
    <w:p w14:paraId="06A29A7D" w14:textId="77777777" w:rsidR="004D6EED" w:rsidRDefault="004D6EED" w:rsidP="004D6EED">
      <w:pPr>
        <w:pStyle w:val="ListParagraph"/>
        <w:ind w:left="360"/>
        <w:rPr>
          <w:sz w:val="16"/>
          <w:szCs w:val="16"/>
        </w:rPr>
      </w:pPr>
    </w:p>
    <w:p w14:paraId="270D6010" w14:textId="77777777" w:rsidR="004D6EED" w:rsidRDefault="004D6EED" w:rsidP="004D6EED">
      <w:pPr>
        <w:pStyle w:val="ListParagraph"/>
        <w:ind w:left="360"/>
        <w:rPr>
          <w:sz w:val="16"/>
          <w:szCs w:val="16"/>
        </w:rPr>
      </w:pPr>
    </w:p>
    <w:p w14:paraId="472B178F" w14:textId="77777777" w:rsidR="004D6EED" w:rsidRDefault="004D6EED" w:rsidP="004D6EED">
      <w:pPr>
        <w:pStyle w:val="ListParagraph"/>
        <w:ind w:left="360"/>
        <w:rPr>
          <w:sz w:val="16"/>
          <w:szCs w:val="16"/>
        </w:rPr>
      </w:pPr>
    </w:p>
    <w:p w14:paraId="5B33A94E" w14:textId="77777777" w:rsidR="004D6EED" w:rsidRPr="00AF5FE0" w:rsidRDefault="004D6EED" w:rsidP="004D6EED">
      <w:pPr>
        <w:pStyle w:val="ListParagraph"/>
        <w:numPr>
          <w:ilvl w:val="0"/>
          <w:numId w:val="26"/>
        </w:numPr>
        <w:spacing w:after="160" w:line="259" w:lineRule="auto"/>
        <w:rPr>
          <w:sz w:val="16"/>
          <w:szCs w:val="16"/>
        </w:rPr>
      </w:pPr>
      <w:r w:rsidRPr="00AF5FE0">
        <w:rPr>
          <w:sz w:val="16"/>
          <w:szCs w:val="16"/>
        </w:rPr>
        <w:t xml:space="preserve">If you are fixing your shed or shelter to a wall or fence; please make sure that any holes made are treated, that there is a gap left at the back for water to drain off the roof and that you don't pierce the felted areas. </w:t>
      </w:r>
    </w:p>
    <w:p w14:paraId="67F305CD" w14:textId="77777777" w:rsidR="004D6EED" w:rsidRPr="00AF5FE0" w:rsidRDefault="004D6EED" w:rsidP="004D6EED">
      <w:pPr>
        <w:pStyle w:val="ListParagraph"/>
        <w:numPr>
          <w:ilvl w:val="0"/>
          <w:numId w:val="26"/>
        </w:numPr>
        <w:spacing w:after="160" w:line="259" w:lineRule="auto"/>
        <w:rPr>
          <w:sz w:val="16"/>
          <w:szCs w:val="16"/>
        </w:rPr>
      </w:pPr>
      <w:r w:rsidRPr="00AF5FE0">
        <w:rPr>
          <w:sz w:val="16"/>
          <w:szCs w:val="16"/>
        </w:rPr>
        <w:t>Do not store wet items in the shed/shelter without appropriate ventilation or moisture control.</w:t>
      </w:r>
    </w:p>
    <w:p w14:paraId="71327BF6" w14:textId="77777777" w:rsidR="004D6EED" w:rsidRPr="00AF5FE0" w:rsidRDefault="004D6EED" w:rsidP="004D6EED">
      <w:pPr>
        <w:pStyle w:val="ListParagraph"/>
        <w:numPr>
          <w:ilvl w:val="0"/>
          <w:numId w:val="26"/>
        </w:numPr>
        <w:spacing w:after="160" w:line="259" w:lineRule="auto"/>
        <w:rPr>
          <w:sz w:val="16"/>
          <w:szCs w:val="16"/>
        </w:rPr>
      </w:pPr>
      <w:r w:rsidRPr="00AF5FE0">
        <w:rPr>
          <w:sz w:val="16"/>
          <w:szCs w:val="16"/>
        </w:rPr>
        <w:t>All treatment on the play equipment MUST be re-applied 6-12 months after purchase to help prolong its life.</w:t>
      </w:r>
    </w:p>
    <w:p w14:paraId="38CA7B30" w14:textId="77777777" w:rsidR="004D6EED" w:rsidRPr="00AF5FE0" w:rsidRDefault="004D6EED" w:rsidP="004D6EED">
      <w:pPr>
        <w:pStyle w:val="ListParagraph"/>
        <w:numPr>
          <w:ilvl w:val="0"/>
          <w:numId w:val="26"/>
        </w:numPr>
        <w:spacing w:after="160" w:line="259" w:lineRule="auto"/>
        <w:rPr>
          <w:sz w:val="16"/>
          <w:szCs w:val="16"/>
        </w:rPr>
      </w:pPr>
      <w:r w:rsidRPr="00AF5FE0">
        <w:rPr>
          <w:sz w:val="16"/>
          <w:szCs w:val="16"/>
        </w:rPr>
        <w:t>Please ensure that any stains or paints used are child-friendly and non-toxic.</w:t>
      </w:r>
    </w:p>
    <w:p w14:paraId="4AE4ACCA" w14:textId="77777777" w:rsidR="004D6EED" w:rsidRPr="00AF5FE0" w:rsidRDefault="004D6EED" w:rsidP="004D6EED">
      <w:pPr>
        <w:pStyle w:val="ListParagraph"/>
        <w:numPr>
          <w:ilvl w:val="0"/>
          <w:numId w:val="26"/>
        </w:numPr>
        <w:spacing w:after="160" w:line="259" w:lineRule="auto"/>
        <w:rPr>
          <w:sz w:val="16"/>
          <w:szCs w:val="16"/>
        </w:rPr>
      </w:pPr>
      <w:r w:rsidRPr="00AF5FE0">
        <w:rPr>
          <w:sz w:val="16"/>
          <w:szCs w:val="16"/>
        </w:rPr>
        <w:t>If the blackboard paint begins to deteriorate, you can refresh this by sanding off the spoiled paint and reapplying over this area. You can purchase this paint directly from Cosy or any respectable hardware retailer.</w:t>
      </w:r>
    </w:p>
    <w:p w14:paraId="41C59EBE" w14:textId="77777777" w:rsidR="004D6EED" w:rsidRPr="00AF5FE0" w:rsidRDefault="004D6EED" w:rsidP="004D6EED">
      <w:pPr>
        <w:pStyle w:val="ListParagraph"/>
        <w:numPr>
          <w:ilvl w:val="0"/>
          <w:numId w:val="26"/>
        </w:numPr>
        <w:spacing w:after="160" w:line="259" w:lineRule="auto"/>
        <w:rPr>
          <w:sz w:val="16"/>
          <w:szCs w:val="16"/>
        </w:rPr>
      </w:pPr>
      <w:r w:rsidRPr="00AF5FE0">
        <w:rPr>
          <w:sz w:val="16"/>
          <w:szCs w:val="16"/>
        </w:rPr>
        <w:t xml:space="preserve">Feel free to sand any edges that become rough or </w:t>
      </w:r>
      <w:proofErr w:type="gramStart"/>
      <w:r w:rsidRPr="00AF5FE0">
        <w:rPr>
          <w:sz w:val="16"/>
          <w:szCs w:val="16"/>
        </w:rPr>
        <w:t>splintered</w:t>
      </w:r>
      <w:proofErr w:type="gramEnd"/>
      <w:r w:rsidRPr="00AF5FE0">
        <w:rPr>
          <w:sz w:val="16"/>
          <w:szCs w:val="16"/>
        </w:rPr>
        <w:t xml:space="preserve"> and wire brush any mould or moss to keep the product useable and clean. </w:t>
      </w:r>
    </w:p>
    <w:p w14:paraId="5567C54D" w14:textId="77777777" w:rsidR="004D6EED" w:rsidRPr="00AF5FE0" w:rsidRDefault="004D6EED" w:rsidP="004D6EED">
      <w:pPr>
        <w:pStyle w:val="ListParagraph"/>
        <w:numPr>
          <w:ilvl w:val="0"/>
          <w:numId w:val="26"/>
        </w:numPr>
        <w:spacing w:after="160" w:line="259" w:lineRule="auto"/>
        <w:rPr>
          <w:sz w:val="16"/>
          <w:szCs w:val="16"/>
        </w:rPr>
      </w:pPr>
      <w:r w:rsidRPr="00AF5FE0">
        <w:rPr>
          <w:sz w:val="16"/>
          <w:szCs w:val="16"/>
        </w:rPr>
        <w:t>If your shed/shelter has doors, ensure that at the end of each session, the doors are completely closed with all latches used where applicable to help lessen any warping over time.</w:t>
      </w:r>
    </w:p>
    <w:p w14:paraId="0908F27E" w14:textId="77777777" w:rsidR="004D6EED" w:rsidRDefault="004D6EED" w:rsidP="004D6EED">
      <w:pPr>
        <w:pStyle w:val="ListParagraph"/>
        <w:numPr>
          <w:ilvl w:val="0"/>
          <w:numId w:val="26"/>
        </w:numPr>
        <w:spacing w:after="160" w:line="259" w:lineRule="auto"/>
        <w:rPr>
          <w:sz w:val="16"/>
          <w:szCs w:val="16"/>
        </w:rPr>
      </w:pPr>
      <w:r w:rsidRPr="00AF5FE0">
        <w:rPr>
          <w:sz w:val="16"/>
          <w:szCs w:val="16"/>
        </w:rPr>
        <w:t>For any self-assembly sheds/shelters, ensure that it is fully and correctly assembled by following the instructions that are provided with the item. Please contact Cosy if you do not receive these instructions prior to assembly as Cosy is not liable for damage caused by incorrect assembly. Small parts such as screws, rivets, nuts, bolts and washers need regular checks to ensure they are securely in place as part of your care and maintenance routines.</w:t>
      </w:r>
    </w:p>
    <w:p w14:paraId="374B853F" w14:textId="77777777" w:rsidR="004D6EED" w:rsidRDefault="004D6EED" w:rsidP="004D6EED">
      <w:pPr>
        <w:rPr>
          <w:sz w:val="16"/>
          <w:szCs w:val="16"/>
        </w:rPr>
      </w:pPr>
    </w:p>
    <w:p w14:paraId="67438193" w14:textId="77777777" w:rsidR="004D6EED" w:rsidRDefault="004D6EED" w:rsidP="004D6EED">
      <w:pPr>
        <w:rPr>
          <w:sz w:val="16"/>
          <w:szCs w:val="16"/>
        </w:rPr>
      </w:pPr>
    </w:p>
    <w:p w14:paraId="23CECD61" w14:textId="77777777" w:rsidR="004D6EED" w:rsidRDefault="004D6EED" w:rsidP="004D6EED">
      <w:r>
        <w:rPr>
          <w:noProof/>
        </w:rPr>
        <w:drawing>
          <wp:inline distT="0" distB="0" distL="0" distR="0" wp14:anchorId="58066CE1" wp14:editId="098BCA49">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FA9C812" w14:textId="77777777" w:rsidR="004D6EED" w:rsidRPr="00AF5FE0" w:rsidRDefault="004D6EED" w:rsidP="004D6EED">
      <w:pPr>
        <w:jc w:val="center"/>
        <w:rPr>
          <w:b/>
          <w:bCs/>
          <w:sz w:val="16"/>
          <w:szCs w:val="16"/>
          <w:u w:val="single"/>
        </w:rPr>
      </w:pPr>
      <w:proofErr w:type="spellStart"/>
      <w:r w:rsidRPr="00AF5FE0">
        <w:rPr>
          <w:b/>
          <w:bCs/>
          <w:sz w:val="16"/>
          <w:szCs w:val="16"/>
          <w:u w:val="single"/>
        </w:rPr>
        <w:t>Schuppen</w:t>
      </w:r>
      <w:proofErr w:type="spellEnd"/>
      <w:r w:rsidRPr="00AF5FE0">
        <w:rPr>
          <w:b/>
          <w:bCs/>
          <w:sz w:val="16"/>
          <w:szCs w:val="16"/>
          <w:u w:val="single"/>
        </w:rPr>
        <w:t xml:space="preserve"> &amp; </w:t>
      </w:r>
      <w:proofErr w:type="spellStart"/>
      <w:r w:rsidRPr="00AF5FE0">
        <w:rPr>
          <w:b/>
          <w:bCs/>
          <w:sz w:val="16"/>
          <w:szCs w:val="16"/>
          <w:u w:val="single"/>
        </w:rPr>
        <w:t>Unterstände</w:t>
      </w:r>
      <w:proofErr w:type="spellEnd"/>
    </w:p>
    <w:p w14:paraId="3F6D3F78" w14:textId="77777777" w:rsidR="004D6EED" w:rsidRPr="00AF5FE0" w:rsidRDefault="004D6EED" w:rsidP="004D6EED">
      <w:pPr>
        <w:rPr>
          <w:sz w:val="16"/>
          <w:szCs w:val="16"/>
          <w:u w:val="single"/>
        </w:rPr>
      </w:pPr>
      <w:r w:rsidRPr="00AF5FE0">
        <w:rPr>
          <w:sz w:val="16"/>
          <w:szCs w:val="16"/>
          <w:u w:val="single"/>
        </w:rPr>
        <w:t xml:space="preserve">Installation </w:t>
      </w:r>
    </w:p>
    <w:p w14:paraId="5D28ABC5" w14:textId="77777777" w:rsidR="004D6EED" w:rsidRPr="00515880" w:rsidRDefault="004D6EED" w:rsidP="004D6EED">
      <w:pPr>
        <w:pStyle w:val="ListParagraph"/>
        <w:numPr>
          <w:ilvl w:val="0"/>
          <w:numId w:val="27"/>
        </w:numPr>
        <w:spacing w:after="160" w:line="259" w:lineRule="auto"/>
        <w:rPr>
          <w:sz w:val="16"/>
          <w:szCs w:val="16"/>
          <w:lang w:val="de-DE"/>
        </w:rPr>
      </w:pPr>
      <w:r w:rsidRPr="00515880">
        <w:rPr>
          <w:sz w:val="16"/>
          <w:szCs w:val="16"/>
          <w:lang w:val="de-DE"/>
        </w:rPr>
        <w:t xml:space="preserve">Bitte stellen Sie sicher, dass Ihr Schuppen/Unterstand auf hartem, ebenem Boden mit guter Drainage wie Asphalt, Beton oder Pflaster steht. Wir empfehlen außerdem, dass Sie es an einer Wand, einem Gebäude oder einem Zaun aufstellen und an Ort und Stelle befestigen, um die Wahrscheinlichkeit zu verringern, dass Unwetter den Schuppen/Unterstand umkippen oder beschädigen. </w:t>
      </w:r>
    </w:p>
    <w:p w14:paraId="7C5281D9" w14:textId="77777777" w:rsidR="004D6EED" w:rsidRPr="00515880" w:rsidRDefault="004D6EED" w:rsidP="004D6EED">
      <w:pPr>
        <w:pStyle w:val="ListParagraph"/>
        <w:numPr>
          <w:ilvl w:val="0"/>
          <w:numId w:val="27"/>
        </w:numPr>
        <w:spacing w:after="160" w:line="259" w:lineRule="auto"/>
        <w:rPr>
          <w:sz w:val="16"/>
          <w:szCs w:val="16"/>
          <w:lang w:val="de-DE"/>
        </w:rPr>
      </w:pPr>
      <w:r w:rsidRPr="00515880">
        <w:rPr>
          <w:sz w:val="16"/>
          <w:szCs w:val="16"/>
          <w:lang w:val="de-DE"/>
        </w:rPr>
        <w:t xml:space="preserve">Schuppen und Unterstände sind schwere Gegenstände und müssen beim Bau und Aufstellen korrekt bewegt und gehandhabt werden. Sie sollten von mindestens zwei Personen bewegt </w:t>
      </w:r>
      <w:r w:rsidRPr="00515880">
        <w:rPr>
          <w:sz w:val="16"/>
          <w:szCs w:val="16"/>
          <w:lang w:val="de-DE"/>
        </w:rPr>
        <w:t>werden, wobei die besten manuellen Handhabungstechniken und -verfahren anzuwenden sind.</w:t>
      </w:r>
    </w:p>
    <w:p w14:paraId="044C6782" w14:textId="77777777" w:rsidR="004D6EED" w:rsidRPr="00515880" w:rsidRDefault="004D6EED" w:rsidP="004D6EED">
      <w:pPr>
        <w:pStyle w:val="ListParagraph"/>
        <w:numPr>
          <w:ilvl w:val="0"/>
          <w:numId w:val="27"/>
        </w:numPr>
        <w:spacing w:after="160" w:line="259" w:lineRule="auto"/>
        <w:rPr>
          <w:sz w:val="16"/>
          <w:szCs w:val="16"/>
          <w:lang w:val="de-DE"/>
        </w:rPr>
      </w:pPr>
      <w:r w:rsidRPr="00515880">
        <w:rPr>
          <w:sz w:val="16"/>
          <w:szCs w:val="16"/>
          <w:lang w:val="de-DE"/>
        </w:rPr>
        <w:t xml:space="preserve">Stellen Sie sicher, dass der Schuppen/Unterstand nicht unter oder neben Bäumen, Büschen oder Laub aufgestellt wird. </w:t>
      </w:r>
    </w:p>
    <w:p w14:paraId="022B9B81" w14:textId="77777777" w:rsidR="004D6EED" w:rsidRPr="00AF5FE0" w:rsidRDefault="004D6EED" w:rsidP="004D6EED">
      <w:pPr>
        <w:rPr>
          <w:sz w:val="16"/>
          <w:szCs w:val="16"/>
          <w:u w:val="single"/>
        </w:rPr>
      </w:pPr>
      <w:r w:rsidRPr="00AF5FE0">
        <w:rPr>
          <w:sz w:val="16"/>
          <w:szCs w:val="16"/>
          <w:u w:val="single"/>
        </w:rPr>
        <w:t xml:space="preserve">Sicherheit </w:t>
      </w:r>
    </w:p>
    <w:p w14:paraId="5DF95CF5" w14:textId="77777777" w:rsidR="004D6EED" w:rsidRDefault="004D6EED" w:rsidP="004D6EED">
      <w:pPr>
        <w:pStyle w:val="ListParagraph"/>
        <w:numPr>
          <w:ilvl w:val="0"/>
          <w:numId w:val="28"/>
        </w:numPr>
        <w:spacing w:after="160" w:line="259" w:lineRule="auto"/>
        <w:rPr>
          <w:sz w:val="16"/>
          <w:szCs w:val="16"/>
          <w:lang w:val="de-DE"/>
        </w:rPr>
      </w:pPr>
      <w:r w:rsidRPr="00C56E37">
        <w:rPr>
          <w:sz w:val="16"/>
          <w:szCs w:val="16"/>
          <w:lang w:val="de-DE"/>
        </w:rPr>
        <w:t>Um Stürze und Schäden an Ihrem Schuppen/Unterstand zu vermeiden, stellen Sie bitte sicher, dass Kinder und Erwachsene nicht auf die Regale klettern, an den Seiten des Schuppens hochklettern, auf dem Schuppen/Unterstand stehen, an den Türen schwingen oder den Schuppen/Unterstand in einer Weise benutzen, die sich selbst oder andere in Gefahr bringt. Sorgen Sie dafür, dass die Verwendung immer gut überwacht wird.</w:t>
      </w:r>
    </w:p>
    <w:p w14:paraId="42700C95" w14:textId="77777777" w:rsidR="004D6EED" w:rsidRPr="00515880" w:rsidRDefault="004D6EED" w:rsidP="004D6EED">
      <w:pPr>
        <w:pStyle w:val="ListParagraph"/>
        <w:numPr>
          <w:ilvl w:val="0"/>
          <w:numId w:val="28"/>
        </w:numPr>
        <w:spacing w:after="160" w:line="259" w:lineRule="auto"/>
        <w:rPr>
          <w:sz w:val="16"/>
          <w:szCs w:val="16"/>
          <w:lang w:val="de-DE"/>
        </w:rPr>
      </w:pPr>
      <w:r w:rsidRPr="00515880">
        <w:rPr>
          <w:sz w:val="16"/>
          <w:szCs w:val="16"/>
          <w:lang w:val="de-DE"/>
        </w:rPr>
        <w:t>Schwere Gegenstände sollten auf der unteren Ebene des Schuppens/Unterstandes gelagert werden, um den Schwerpunkt niedrig zu halten, im Einklang mit guten Gesundheits- und Sicherheitsansätzen für die Lagerung von Ressourcen und die manuelle Handhabung.</w:t>
      </w:r>
    </w:p>
    <w:p w14:paraId="5F9F77FC" w14:textId="77777777" w:rsidR="004D6EED" w:rsidRPr="00AF5FE0" w:rsidRDefault="004D6EED" w:rsidP="004D6EED">
      <w:pPr>
        <w:rPr>
          <w:sz w:val="16"/>
          <w:szCs w:val="16"/>
          <w:u w:val="single"/>
        </w:rPr>
      </w:pPr>
      <w:proofErr w:type="spellStart"/>
      <w:r w:rsidRPr="00AF5FE0">
        <w:rPr>
          <w:sz w:val="16"/>
          <w:szCs w:val="16"/>
          <w:u w:val="single"/>
        </w:rPr>
        <w:t>Instandhaltung</w:t>
      </w:r>
      <w:proofErr w:type="spellEnd"/>
      <w:r w:rsidRPr="00AF5FE0">
        <w:rPr>
          <w:sz w:val="16"/>
          <w:szCs w:val="16"/>
          <w:u w:val="single"/>
        </w:rPr>
        <w:t xml:space="preserve"> </w:t>
      </w:r>
    </w:p>
    <w:p w14:paraId="03CADFCF" w14:textId="77777777" w:rsidR="004D6EED" w:rsidRPr="00515880" w:rsidRDefault="004D6EED" w:rsidP="004D6EED">
      <w:pPr>
        <w:pStyle w:val="ListParagraph"/>
        <w:numPr>
          <w:ilvl w:val="0"/>
          <w:numId w:val="29"/>
        </w:numPr>
        <w:spacing w:after="160" w:line="259" w:lineRule="auto"/>
        <w:rPr>
          <w:sz w:val="16"/>
          <w:szCs w:val="16"/>
          <w:lang w:val="de-DE"/>
        </w:rPr>
      </w:pPr>
      <w:r w:rsidRPr="00515880">
        <w:rPr>
          <w:sz w:val="16"/>
          <w:szCs w:val="16"/>
          <w:lang w:val="de-DE"/>
        </w:rPr>
        <w:t xml:space="preserve">Schuppen und Unterstände können anfällig für Veränderungen in Aussehen und Form sein, insbesondere bei extremen Wetterbedingungen. Diese beeinträchtigen nicht die strukturelle Integrität des Produkts, dies ist eine natürliche </w:t>
      </w:r>
    </w:p>
    <w:p w14:paraId="18F8B2D6" w14:textId="77777777" w:rsidR="004D6EED" w:rsidRPr="00515880" w:rsidRDefault="004D6EED" w:rsidP="004D6EED">
      <w:pPr>
        <w:pStyle w:val="ListParagraph"/>
        <w:numPr>
          <w:ilvl w:val="0"/>
          <w:numId w:val="29"/>
        </w:numPr>
        <w:spacing w:after="160" w:line="259" w:lineRule="auto"/>
        <w:rPr>
          <w:sz w:val="16"/>
          <w:szCs w:val="16"/>
        </w:rPr>
      </w:pPr>
      <w:proofErr w:type="spellStart"/>
      <w:r w:rsidRPr="00515880">
        <w:rPr>
          <w:sz w:val="16"/>
          <w:szCs w:val="16"/>
        </w:rPr>
        <w:t>Merkmal</w:t>
      </w:r>
      <w:proofErr w:type="spellEnd"/>
      <w:r w:rsidRPr="00515880">
        <w:rPr>
          <w:sz w:val="16"/>
          <w:szCs w:val="16"/>
        </w:rPr>
        <w:t>.</w:t>
      </w:r>
    </w:p>
    <w:p w14:paraId="17F17CC8" w14:textId="77777777" w:rsidR="004D6EED" w:rsidRPr="00515880" w:rsidRDefault="004D6EED" w:rsidP="004D6EED">
      <w:pPr>
        <w:pStyle w:val="ListParagraph"/>
        <w:numPr>
          <w:ilvl w:val="0"/>
          <w:numId w:val="29"/>
        </w:numPr>
        <w:spacing w:after="160" w:line="259" w:lineRule="auto"/>
        <w:rPr>
          <w:sz w:val="16"/>
          <w:szCs w:val="16"/>
          <w:lang w:val="de-DE"/>
        </w:rPr>
      </w:pPr>
      <w:r w:rsidRPr="00515880">
        <w:rPr>
          <w:sz w:val="16"/>
          <w:szCs w:val="16"/>
          <w:lang w:val="de-DE"/>
        </w:rPr>
        <w:t xml:space="preserve">Wenn Sie Ihren Schuppen oder Unterschlupf an einer Mauer oder einem Zaun befestigen; Bitte stellen Sie sicher, dass alle gemachten Löcher behandelt werden, dass auf der Rückseite ein Spalt bleibt, in dem Wasser vom Dach abfließen kann, und dass Sie die verfilzten Stellen nicht durchbohren. </w:t>
      </w:r>
    </w:p>
    <w:p w14:paraId="264CD19C" w14:textId="77777777" w:rsidR="004D6EED" w:rsidRPr="00515880" w:rsidRDefault="004D6EED" w:rsidP="004D6EED">
      <w:pPr>
        <w:pStyle w:val="ListParagraph"/>
        <w:numPr>
          <w:ilvl w:val="0"/>
          <w:numId w:val="29"/>
        </w:numPr>
        <w:spacing w:after="160" w:line="259" w:lineRule="auto"/>
        <w:rPr>
          <w:sz w:val="16"/>
          <w:szCs w:val="16"/>
          <w:lang w:val="de-DE"/>
        </w:rPr>
      </w:pPr>
      <w:r w:rsidRPr="00515880">
        <w:rPr>
          <w:sz w:val="16"/>
          <w:szCs w:val="16"/>
          <w:lang w:val="de-DE"/>
        </w:rPr>
        <w:t>Lagern Sie keine nassen Gegenstände ohne angemessene Belüftung oder Feuchtigkeitskontrolle im Schuppen/Unterstand.</w:t>
      </w:r>
    </w:p>
    <w:p w14:paraId="6C12160D" w14:textId="77777777" w:rsidR="004D6EED" w:rsidRPr="00515880" w:rsidRDefault="004D6EED" w:rsidP="004D6EED">
      <w:pPr>
        <w:pStyle w:val="ListParagraph"/>
        <w:numPr>
          <w:ilvl w:val="0"/>
          <w:numId w:val="29"/>
        </w:numPr>
        <w:spacing w:after="160" w:line="259" w:lineRule="auto"/>
        <w:rPr>
          <w:sz w:val="16"/>
          <w:szCs w:val="16"/>
          <w:lang w:val="de-DE"/>
        </w:rPr>
      </w:pPr>
      <w:r w:rsidRPr="00515880">
        <w:rPr>
          <w:sz w:val="16"/>
          <w:szCs w:val="16"/>
          <w:lang w:val="de-DE"/>
        </w:rPr>
        <w:t>Alle Behandlungen auf dem Spielgerät MÜSSEN 6-12 Monate nach dem Kauf erneut angewendet werden, um die Lebensdauer zu verlängern.</w:t>
      </w:r>
    </w:p>
    <w:p w14:paraId="0CE4DC66" w14:textId="77777777" w:rsidR="004D6EED" w:rsidRPr="00515880" w:rsidRDefault="004D6EED" w:rsidP="004D6EED">
      <w:pPr>
        <w:pStyle w:val="ListParagraph"/>
        <w:numPr>
          <w:ilvl w:val="0"/>
          <w:numId w:val="29"/>
        </w:numPr>
        <w:spacing w:after="160" w:line="259" w:lineRule="auto"/>
        <w:rPr>
          <w:sz w:val="16"/>
          <w:szCs w:val="16"/>
          <w:lang w:val="de-DE"/>
        </w:rPr>
      </w:pPr>
      <w:r w:rsidRPr="00515880">
        <w:rPr>
          <w:sz w:val="16"/>
          <w:szCs w:val="16"/>
          <w:lang w:val="de-DE"/>
        </w:rPr>
        <w:t>Bitte achten Sie darauf, dass die verwendeten Flecken oder Farben kinderfreundlich und ungiftig sind.</w:t>
      </w:r>
    </w:p>
    <w:p w14:paraId="42E7E948" w14:textId="77777777" w:rsidR="004D6EED" w:rsidRPr="00515880" w:rsidRDefault="004D6EED" w:rsidP="004D6EED">
      <w:pPr>
        <w:pStyle w:val="ListParagraph"/>
        <w:numPr>
          <w:ilvl w:val="0"/>
          <w:numId w:val="29"/>
        </w:numPr>
        <w:spacing w:after="160" w:line="259" w:lineRule="auto"/>
        <w:rPr>
          <w:sz w:val="16"/>
          <w:szCs w:val="16"/>
          <w:lang w:val="de-DE"/>
        </w:rPr>
      </w:pPr>
      <w:r w:rsidRPr="00515880">
        <w:rPr>
          <w:sz w:val="16"/>
          <w:szCs w:val="16"/>
          <w:lang w:val="de-DE"/>
        </w:rPr>
        <w:t>Wenn die Tafelfarbe anfängt, sich zu verschlechtern, können Sie diese auffrischen, indem Sie die verdorbene Farbe abschleifen und erneut auf diese Stelle auftragen. Sie können diese Farbe direkt bei Cosy oder einem seriösen Eisenwarenhändler kaufen.</w:t>
      </w:r>
    </w:p>
    <w:p w14:paraId="55ED39C9" w14:textId="77777777" w:rsidR="004D6EED" w:rsidRPr="00515880" w:rsidRDefault="004D6EED" w:rsidP="004D6EED">
      <w:pPr>
        <w:pStyle w:val="ListParagraph"/>
        <w:numPr>
          <w:ilvl w:val="0"/>
          <w:numId w:val="29"/>
        </w:numPr>
        <w:spacing w:after="160" w:line="259" w:lineRule="auto"/>
        <w:rPr>
          <w:sz w:val="16"/>
          <w:szCs w:val="16"/>
          <w:lang w:val="de-DE"/>
        </w:rPr>
      </w:pPr>
      <w:r w:rsidRPr="00515880">
        <w:rPr>
          <w:sz w:val="16"/>
          <w:szCs w:val="16"/>
          <w:lang w:val="de-DE"/>
        </w:rPr>
        <w:t xml:space="preserve">Fühlen Sie sich frei, alle Kanten zu schleifen, die rau oder splitterig werden, und bürsten Sie Schimmel oder Moos mit Draht, um das Produkt brauchbar und sauber zu halten. </w:t>
      </w:r>
    </w:p>
    <w:p w14:paraId="08CEAA91" w14:textId="77777777" w:rsidR="004D6EED" w:rsidRPr="00515880" w:rsidRDefault="004D6EED" w:rsidP="004D6EED">
      <w:pPr>
        <w:pStyle w:val="ListParagraph"/>
        <w:numPr>
          <w:ilvl w:val="0"/>
          <w:numId w:val="29"/>
        </w:numPr>
        <w:spacing w:after="160" w:line="259" w:lineRule="auto"/>
        <w:rPr>
          <w:sz w:val="16"/>
          <w:szCs w:val="16"/>
          <w:lang w:val="de-DE"/>
        </w:rPr>
      </w:pPr>
      <w:r w:rsidRPr="00515880">
        <w:rPr>
          <w:sz w:val="16"/>
          <w:szCs w:val="16"/>
          <w:lang w:val="de-DE"/>
        </w:rPr>
        <w:t xml:space="preserve">Wenn Ihr Schuppen/Unterstand Türen hat, stellen Sie sicher, dass die Türen am Ende jeder Sitzung vollständig geschlossen sind und </w:t>
      </w:r>
      <w:r w:rsidRPr="00515880">
        <w:rPr>
          <w:sz w:val="16"/>
          <w:szCs w:val="16"/>
          <w:lang w:val="de-DE"/>
        </w:rPr>
        <w:lastRenderedPageBreak/>
        <w:t>gegebenenfalls alle Riegel verwendet werden, um eventuelle Verformungen im Laufe der Zeit zu verringern.</w:t>
      </w:r>
    </w:p>
    <w:p w14:paraId="7B722848" w14:textId="77777777" w:rsidR="004D6EED" w:rsidRDefault="004D6EED" w:rsidP="004D6EED">
      <w:pPr>
        <w:pStyle w:val="ListParagraph"/>
        <w:numPr>
          <w:ilvl w:val="0"/>
          <w:numId w:val="29"/>
        </w:numPr>
        <w:spacing w:after="160" w:line="259" w:lineRule="auto"/>
        <w:rPr>
          <w:sz w:val="16"/>
          <w:szCs w:val="16"/>
          <w:lang w:val="de-DE"/>
        </w:rPr>
      </w:pPr>
      <w:r w:rsidRPr="00515880">
        <w:rPr>
          <w:sz w:val="16"/>
          <w:szCs w:val="16"/>
          <w:lang w:val="de-DE"/>
        </w:rPr>
        <w:t>Stellen Sie bei allen Selbstmontageschuppen/-unterständen sicher, dass sie vollständig und korrekt montiert sind, indem Sie die Anweisungen befolgen, die mit dem Artikel geliefert werden. Bitte wenden Sie sich an Cosy, wenn Sie diese Anleitung vor der Montage nicht erhalten, da Cosy nicht für Schäden haftet, die durch unsachgemäße Montage verursacht werden. Kleinteile wie Schrauben, Nieten, Muttern, Bolzen und Unterlegscheiben müssen im Rahmen Ihrer Pflege- und Wartungsroutinen regelmäßig überprüft werden, um sicherzustellen, dass sie sicher an Ort und Stelle sind.</w:t>
      </w:r>
    </w:p>
    <w:p w14:paraId="6580476B" w14:textId="77777777" w:rsidR="004D6EED" w:rsidRPr="00515880" w:rsidRDefault="004D6EED" w:rsidP="004D6EED">
      <w:pPr>
        <w:pStyle w:val="ListParagraph"/>
        <w:ind w:left="360"/>
        <w:rPr>
          <w:sz w:val="16"/>
          <w:szCs w:val="16"/>
          <w:lang w:val="de-DE"/>
        </w:rPr>
      </w:pPr>
    </w:p>
    <w:p w14:paraId="0540B80E" w14:textId="77777777" w:rsidR="004D6EED" w:rsidRDefault="004D6EED" w:rsidP="004D6EED">
      <w:r>
        <w:rPr>
          <w:noProof/>
        </w:rPr>
        <w:drawing>
          <wp:inline distT="0" distB="0" distL="0" distR="0" wp14:anchorId="52DBFE21" wp14:editId="642ED852">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1EE19EF2" w14:textId="77777777" w:rsidR="004D6EED" w:rsidRPr="00062201" w:rsidRDefault="004D6EED" w:rsidP="004D6EED">
      <w:pPr>
        <w:jc w:val="center"/>
        <w:rPr>
          <w:b/>
          <w:bCs/>
          <w:sz w:val="16"/>
          <w:szCs w:val="16"/>
          <w:u w:val="single"/>
          <w:lang w:val="fr-FR"/>
        </w:rPr>
      </w:pPr>
      <w:r w:rsidRPr="00062201">
        <w:rPr>
          <w:b/>
          <w:bCs/>
          <w:sz w:val="16"/>
          <w:szCs w:val="16"/>
          <w:u w:val="single"/>
          <w:lang w:val="fr-FR"/>
        </w:rPr>
        <w:t>Cabanons et abris</w:t>
      </w:r>
    </w:p>
    <w:p w14:paraId="509B63AF" w14:textId="77777777" w:rsidR="004D6EED" w:rsidRPr="00062201" w:rsidRDefault="004D6EED" w:rsidP="004D6EED">
      <w:pPr>
        <w:rPr>
          <w:sz w:val="16"/>
          <w:szCs w:val="16"/>
          <w:u w:val="single"/>
          <w:lang w:val="fr-FR"/>
        </w:rPr>
      </w:pPr>
      <w:r w:rsidRPr="00062201">
        <w:rPr>
          <w:sz w:val="16"/>
          <w:szCs w:val="16"/>
          <w:u w:val="single"/>
          <w:lang w:val="fr-FR"/>
        </w:rPr>
        <w:t>Installation</w:t>
      </w:r>
    </w:p>
    <w:p w14:paraId="744C0C22" w14:textId="77777777" w:rsidR="004D6EED" w:rsidRPr="00062201" w:rsidRDefault="004D6EED" w:rsidP="004D6EED">
      <w:pPr>
        <w:pStyle w:val="ListParagraph"/>
        <w:numPr>
          <w:ilvl w:val="0"/>
          <w:numId w:val="42"/>
        </w:numPr>
        <w:spacing w:after="160" w:line="259" w:lineRule="auto"/>
        <w:rPr>
          <w:sz w:val="16"/>
          <w:szCs w:val="16"/>
          <w:lang w:val="fr-FR"/>
        </w:rPr>
      </w:pPr>
      <w:r w:rsidRPr="00062201">
        <w:rPr>
          <w:sz w:val="16"/>
          <w:szCs w:val="16"/>
          <w:lang w:val="fr-FR"/>
        </w:rPr>
        <w:t>Veuillez-vous assurer que votre cabanon/abri est situé sur une surface plane et de niveau avec un bon drainage tel que du goudron, du béton ou du pavage. Nous vous recommandons également de le placer contre un mur, un bâtiment ou une clôture et de le fixer pour réduire tout risque de renversement ou d'endommagement du cabanon ou de l'abri.</w:t>
      </w:r>
    </w:p>
    <w:p w14:paraId="247A7335" w14:textId="77777777" w:rsidR="004D6EED" w:rsidRPr="00062201" w:rsidRDefault="004D6EED" w:rsidP="004D6EED">
      <w:pPr>
        <w:pStyle w:val="ListParagraph"/>
        <w:numPr>
          <w:ilvl w:val="0"/>
          <w:numId w:val="42"/>
        </w:numPr>
        <w:spacing w:after="160" w:line="259" w:lineRule="auto"/>
        <w:rPr>
          <w:sz w:val="16"/>
          <w:szCs w:val="16"/>
          <w:lang w:val="fr-FR"/>
        </w:rPr>
      </w:pPr>
      <w:r w:rsidRPr="00062201">
        <w:rPr>
          <w:sz w:val="16"/>
          <w:szCs w:val="16"/>
          <w:lang w:val="fr-FR"/>
        </w:rPr>
        <w:t>Les cabanons et les abris sont des objets lourds qui doivent être déplacés et manipulés correctement lors de leur construction et de leur emplacement. Ils doivent être déplacés par au moins deux personnes en utilisant les techniques et procédures de manipulation manuelle appropriées.</w:t>
      </w:r>
    </w:p>
    <w:p w14:paraId="08A27FAA" w14:textId="77777777" w:rsidR="004D6EED" w:rsidRPr="00062201" w:rsidRDefault="004D6EED" w:rsidP="004D6EED">
      <w:pPr>
        <w:pStyle w:val="ListParagraph"/>
        <w:numPr>
          <w:ilvl w:val="0"/>
          <w:numId w:val="42"/>
        </w:numPr>
        <w:spacing w:after="160" w:line="259" w:lineRule="auto"/>
        <w:rPr>
          <w:sz w:val="16"/>
          <w:szCs w:val="16"/>
          <w:lang w:val="fr-FR"/>
        </w:rPr>
      </w:pPr>
      <w:r w:rsidRPr="00062201">
        <w:rPr>
          <w:sz w:val="16"/>
          <w:szCs w:val="16"/>
          <w:lang w:val="fr-FR"/>
        </w:rPr>
        <w:t>Assurez-vous que le cabanon/abri n'est pas placé sous ou à côté d'arbres, d'arbustes ou de feuillage.</w:t>
      </w:r>
    </w:p>
    <w:p w14:paraId="5D085434" w14:textId="77777777" w:rsidR="004D6EED" w:rsidRPr="00062201" w:rsidRDefault="004D6EED" w:rsidP="004D6EED">
      <w:pPr>
        <w:rPr>
          <w:sz w:val="16"/>
          <w:szCs w:val="16"/>
          <w:u w:val="single"/>
          <w:lang w:val="fr-FR"/>
        </w:rPr>
      </w:pPr>
      <w:r w:rsidRPr="00062201">
        <w:rPr>
          <w:sz w:val="16"/>
          <w:szCs w:val="16"/>
          <w:u w:val="single"/>
          <w:lang w:val="fr-FR"/>
        </w:rPr>
        <w:t>Sécurité</w:t>
      </w:r>
    </w:p>
    <w:p w14:paraId="2393389E" w14:textId="77777777" w:rsidR="004D6EED" w:rsidRPr="00062201" w:rsidRDefault="004D6EED" w:rsidP="004D6EED">
      <w:pPr>
        <w:pStyle w:val="ListParagraph"/>
        <w:numPr>
          <w:ilvl w:val="0"/>
          <w:numId w:val="43"/>
        </w:numPr>
        <w:spacing w:after="160" w:line="259" w:lineRule="auto"/>
        <w:rPr>
          <w:sz w:val="16"/>
          <w:szCs w:val="16"/>
          <w:lang w:val="fr-FR"/>
        </w:rPr>
      </w:pPr>
      <w:r w:rsidRPr="00062201">
        <w:rPr>
          <w:sz w:val="16"/>
          <w:szCs w:val="16"/>
          <w:lang w:val="fr-FR"/>
        </w:rPr>
        <w:t>Pour éviter les chutes et les dommages sur votre cabanon/abri, assurez-vous que les enfants et les adultes ne grimpent pas sur les étagères, ne grimpent sur les côtés, ne se tiennent sur le toit, ne se balancent</w:t>
      </w:r>
    </w:p>
    <w:p w14:paraId="61EFC430" w14:textId="77777777" w:rsidR="004D6EED" w:rsidRPr="00062201" w:rsidRDefault="004D6EED" w:rsidP="004D6EED">
      <w:pPr>
        <w:pStyle w:val="ListParagraph"/>
        <w:numPr>
          <w:ilvl w:val="0"/>
          <w:numId w:val="43"/>
        </w:numPr>
        <w:spacing w:after="160" w:line="259" w:lineRule="auto"/>
        <w:rPr>
          <w:sz w:val="16"/>
          <w:szCs w:val="16"/>
          <w:lang w:val="fr-FR"/>
        </w:rPr>
      </w:pPr>
      <w:proofErr w:type="gramStart"/>
      <w:r w:rsidRPr="00062201">
        <w:rPr>
          <w:sz w:val="16"/>
          <w:szCs w:val="16"/>
          <w:lang w:val="fr-FR"/>
        </w:rPr>
        <w:t>sur</w:t>
      </w:r>
      <w:proofErr w:type="gramEnd"/>
      <w:r w:rsidRPr="00062201">
        <w:rPr>
          <w:sz w:val="16"/>
          <w:szCs w:val="16"/>
          <w:lang w:val="fr-FR"/>
        </w:rPr>
        <w:t xml:space="preserve"> les portes ou n’utilisent le cabanon /l'abri d'une manière exposant les utilisateurs ou toutes autres personnes à un risque. Assurez-vous que son utilisation soit toujours sous surveillance.</w:t>
      </w:r>
    </w:p>
    <w:p w14:paraId="46464785" w14:textId="77777777" w:rsidR="004D6EED" w:rsidRPr="00062201" w:rsidRDefault="004D6EED" w:rsidP="004D6EED">
      <w:pPr>
        <w:pStyle w:val="ListParagraph"/>
        <w:numPr>
          <w:ilvl w:val="0"/>
          <w:numId w:val="43"/>
        </w:numPr>
        <w:spacing w:after="160" w:line="259" w:lineRule="auto"/>
        <w:rPr>
          <w:sz w:val="16"/>
          <w:szCs w:val="16"/>
          <w:lang w:val="fr-FR"/>
        </w:rPr>
      </w:pPr>
      <w:r w:rsidRPr="00062201">
        <w:rPr>
          <w:sz w:val="16"/>
          <w:szCs w:val="16"/>
          <w:lang w:val="fr-FR"/>
        </w:rPr>
        <w:t xml:space="preserve">Les articles lourds doivent être entreposés sur leur base inférieure afin de maintenir le centre de gravité, conformément aux bonnes approches en matière de santé et de sécurité en </w:t>
      </w:r>
      <w:r w:rsidRPr="00062201">
        <w:rPr>
          <w:sz w:val="16"/>
          <w:szCs w:val="16"/>
          <w:lang w:val="fr-FR"/>
        </w:rPr>
        <w:t>matière d'entreposage des ressources et de manutention manuelle.</w:t>
      </w:r>
    </w:p>
    <w:p w14:paraId="11328A3E" w14:textId="77777777" w:rsidR="004D6EED" w:rsidRPr="00062201" w:rsidRDefault="004D6EED" w:rsidP="004D6EED">
      <w:pPr>
        <w:rPr>
          <w:sz w:val="16"/>
          <w:szCs w:val="16"/>
          <w:u w:val="single"/>
          <w:lang w:val="fr-FR"/>
        </w:rPr>
      </w:pPr>
      <w:r w:rsidRPr="00062201">
        <w:rPr>
          <w:sz w:val="16"/>
          <w:szCs w:val="16"/>
          <w:u w:val="single"/>
          <w:lang w:val="fr-FR"/>
        </w:rPr>
        <w:t>Entretien</w:t>
      </w:r>
    </w:p>
    <w:p w14:paraId="5AEE2697" w14:textId="77777777" w:rsidR="004D6EED" w:rsidRPr="00062201" w:rsidRDefault="004D6EED" w:rsidP="004D6EED">
      <w:pPr>
        <w:pStyle w:val="ListParagraph"/>
        <w:numPr>
          <w:ilvl w:val="0"/>
          <w:numId w:val="44"/>
        </w:numPr>
        <w:spacing w:after="160" w:line="259" w:lineRule="auto"/>
        <w:rPr>
          <w:sz w:val="16"/>
          <w:szCs w:val="16"/>
          <w:lang w:val="fr-FR"/>
        </w:rPr>
      </w:pPr>
      <w:r w:rsidRPr="00062201">
        <w:rPr>
          <w:sz w:val="16"/>
          <w:szCs w:val="16"/>
          <w:lang w:val="fr-FR"/>
        </w:rPr>
        <w:t>Les cabanons et les abris peuvent être sujets à des changements d'apparence et de forme, en particulier dans des conditions météorologiques extrêmes. Ceux-ci n'affecteront pas l'intégrité structurelle du produit. Le bois est un matériau vivant.</w:t>
      </w:r>
    </w:p>
    <w:p w14:paraId="7D4B664A" w14:textId="77777777" w:rsidR="004D6EED" w:rsidRPr="00062201" w:rsidRDefault="004D6EED" w:rsidP="004D6EED">
      <w:pPr>
        <w:pStyle w:val="ListParagraph"/>
        <w:numPr>
          <w:ilvl w:val="0"/>
          <w:numId w:val="44"/>
        </w:numPr>
        <w:spacing w:after="160" w:line="259" w:lineRule="auto"/>
        <w:rPr>
          <w:sz w:val="16"/>
          <w:szCs w:val="16"/>
          <w:lang w:val="fr-FR"/>
        </w:rPr>
      </w:pPr>
      <w:r w:rsidRPr="00062201">
        <w:rPr>
          <w:sz w:val="16"/>
          <w:szCs w:val="16"/>
          <w:lang w:val="fr-FR"/>
        </w:rPr>
        <w:t>Si vous fixez votre cabanon ou votre abri à un mur ou à une clôture ; Assurez-vous que tous les trous faits sont traités, qu'il reste un espace à l'arrière pour que l'eau du toit puisse s’écouler et que vous ne percez pas les zones feutrées.</w:t>
      </w:r>
    </w:p>
    <w:p w14:paraId="50A01340" w14:textId="77777777" w:rsidR="004D6EED" w:rsidRPr="00062201" w:rsidRDefault="004D6EED" w:rsidP="004D6EED">
      <w:pPr>
        <w:pStyle w:val="ListParagraph"/>
        <w:numPr>
          <w:ilvl w:val="0"/>
          <w:numId w:val="44"/>
        </w:numPr>
        <w:spacing w:after="160" w:line="259" w:lineRule="auto"/>
        <w:rPr>
          <w:sz w:val="16"/>
          <w:szCs w:val="16"/>
          <w:lang w:val="fr-FR"/>
        </w:rPr>
      </w:pPr>
      <w:r w:rsidRPr="00062201">
        <w:rPr>
          <w:sz w:val="16"/>
          <w:szCs w:val="16"/>
          <w:lang w:val="fr-FR"/>
        </w:rPr>
        <w:t>Ne rangez pas d'articles humides dans le cabanon/abri sans ventilation appropriée ou contrôle de l'humidité.</w:t>
      </w:r>
    </w:p>
    <w:p w14:paraId="280F6D85" w14:textId="77777777" w:rsidR="004D6EED" w:rsidRPr="00062201" w:rsidRDefault="004D6EED" w:rsidP="004D6EED">
      <w:pPr>
        <w:pStyle w:val="ListParagraph"/>
        <w:numPr>
          <w:ilvl w:val="0"/>
          <w:numId w:val="44"/>
        </w:numPr>
        <w:spacing w:after="160" w:line="259" w:lineRule="auto"/>
        <w:rPr>
          <w:sz w:val="16"/>
          <w:szCs w:val="16"/>
          <w:lang w:val="fr-FR"/>
        </w:rPr>
      </w:pPr>
      <w:r w:rsidRPr="00062201">
        <w:rPr>
          <w:sz w:val="16"/>
          <w:szCs w:val="16"/>
          <w:lang w:val="fr-FR"/>
        </w:rPr>
        <w:t>Le traitement de tous les équipements de jeu DOIT être réappliqué 6 à 12 mois après l'achat pour prolonger leur durée de vie.</w:t>
      </w:r>
    </w:p>
    <w:p w14:paraId="72E9570A" w14:textId="77777777" w:rsidR="004D6EED" w:rsidRPr="00062201" w:rsidRDefault="004D6EED" w:rsidP="004D6EED">
      <w:pPr>
        <w:pStyle w:val="ListParagraph"/>
        <w:numPr>
          <w:ilvl w:val="0"/>
          <w:numId w:val="44"/>
        </w:numPr>
        <w:spacing w:after="160" w:line="259" w:lineRule="auto"/>
        <w:rPr>
          <w:sz w:val="16"/>
          <w:szCs w:val="16"/>
          <w:lang w:val="fr-FR"/>
        </w:rPr>
      </w:pPr>
      <w:r w:rsidRPr="00062201">
        <w:rPr>
          <w:sz w:val="16"/>
          <w:szCs w:val="16"/>
          <w:lang w:val="fr-FR"/>
        </w:rPr>
        <w:t>Veuillez-vous assurer que toutes les vernis ou peintures utilisés sont adaptés aux enfants et non toxiques.</w:t>
      </w:r>
    </w:p>
    <w:p w14:paraId="7CBCFEA9" w14:textId="77777777" w:rsidR="004D6EED" w:rsidRPr="00062201" w:rsidRDefault="004D6EED" w:rsidP="004D6EED">
      <w:pPr>
        <w:pStyle w:val="ListParagraph"/>
        <w:numPr>
          <w:ilvl w:val="0"/>
          <w:numId w:val="44"/>
        </w:numPr>
        <w:spacing w:after="160" w:line="259" w:lineRule="auto"/>
        <w:rPr>
          <w:sz w:val="16"/>
          <w:szCs w:val="16"/>
          <w:lang w:val="fr-FR"/>
        </w:rPr>
      </w:pPr>
      <w:r w:rsidRPr="00062201">
        <w:rPr>
          <w:sz w:val="16"/>
          <w:szCs w:val="16"/>
          <w:lang w:val="fr-FR"/>
        </w:rPr>
        <w:t>Si la peinture du tableau noir commence à se détériorer, vous pouvez la rafraîchir en ponçant la peinture abîmée et en peignant à nouveau sur cette zone. Vous pouvez acheter cette peinture directement auprès de Cosy ou tout magasin de bricolage.</w:t>
      </w:r>
    </w:p>
    <w:p w14:paraId="7982861D" w14:textId="77777777" w:rsidR="004D6EED" w:rsidRPr="00062201" w:rsidRDefault="004D6EED" w:rsidP="004D6EED">
      <w:pPr>
        <w:pStyle w:val="ListParagraph"/>
        <w:numPr>
          <w:ilvl w:val="0"/>
          <w:numId w:val="44"/>
        </w:numPr>
        <w:spacing w:after="160" w:line="259" w:lineRule="auto"/>
        <w:rPr>
          <w:sz w:val="16"/>
          <w:szCs w:val="16"/>
          <w:lang w:val="fr-FR"/>
        </w:rPr>
      </w:pPr>
      <w:r w:rsidRPr="00062201">
        <w:rPr>
          <w:sz w:val="16"/>
          <w:szCs w:val="16"/>
          <w:lang w:val="fr-FR"/>
        </w:rPr>
        <w:t>Si la peinture du tableau noir commence à se détériorer, vous pouvez la rafraîchir en ponçant la peinture abîmée et en réappliquant une nouvelle couche sur cette zone. Vous pouvez acheter cette peinture directement auprès de Cosy ou tout magasin de bricolage.</w:t>
      </w:r>
    </w:p>
    <w:p w14:paraId="1F5FF5F5" w14:textId="77777777" w:rsidR="004D6EED" w:rsidRPr="00062201" w:rsidRDefault="004D6EED" w:rsidP="004D6EED">
      <w:pPr>
        <w:pStyle w:val="ListParagraph"/>
        <w:numPr>
          <w:ilvl w:val="0"/>
          <w:numId w:val="44"/>
        </w:numPr>
        <w:spacing w:after="160" w:line="259" w:lineRule="auto"/>
        <w:rPr>
          <w:sz w:val="16"/>
          <w:szCs w:val="16"/>
          <w:lang w:val="fr-FR"/>
        </w:rPr>
      </w:pPr>
      <w:r w:rsidRPr="00062201">
        <w:rPr>
          <w:sz w:val="16"/>
          <w:szCs w:val="16"/>
          <w:lang w:val="fr-FR"/>
        </w:rPr>
        <w:t>Si votre produit a des portes, assurez-vous qu'à la fin de chaque session, les portes sont complètement fermées et verrouillées, le cas échéant, pour réduire les déformations au fil du temps.</w:t>
      </w:r>
    </w:p>
    <w:p w14:paraId="3F6B6F60" w14:textId="77777777" w:rsidR="004D6EED" w:rsidRPr="00062201" w:rsidRDefault="004D6EED" w:rsidP="004D6EED">
      <w:pPr>
        <w:pStyle w:val="ListParagraph"/>
        <w:numPr>
          <w:ilvl w:val="0"/>
          <w:numId w:val="44"/>
        </w:numPr>
        <w:spacing w:after="160" w:line="259" w:lineRule="auto"/>
        <w:rPr>
          <w:sz w:val="16"/>
          <w:szCs w:val="16"/>
          <w:lang w:val="fr-FR"/>
        </w:rPr>
      </w:pPr>
      <w:r w:rsidRPr="00062201">
        <w:rPr>
          <w:sz w:val="16"/>
          <w:szCs w:val="16"/>
          <w:lang w:val="fr-FR"/>
        </w:rPr>
        <w:t>Pour tous les produits à assembler soi-même, assurez-vous qu'ils sont entièrement et correctement assemblés en suivant les instructions fournies avec l'article. Veuillez contacter Cosy si vous ne recevez pas ces instructions avant l'assemblage, car Cosy ne peut être tenu responsable des dommages causés par une mauvaise installation. Les petites pièces telles que les vis, rivets, écrous, boulons et rondelles doivent être vérifiées régulièrement, dans le cadre de vos routines de vérification et de maintenance, afin de s’assurer qu'elles sont bien fixées.</w:t>
      </w:r>
    </w:p>
    <w:p w14:paraId="179C98A2" w14:textId="77777777" w:rsidR="004D6EED" w:rsidRPr="00062201" w:rsidRDefault="004D6EED" w:rsidP="004D6EED">
      <w:pPr>
        <w:rPr>
          <w:lang w:val="fr-FR"/>
        </w:rPr>
      </w:pPr>
    </w:p>
    <w:p w14:paraId="6D9841C3" w14:textId="77777777" w:rsidR="004D6EED" w:rsidRDefault="004D6EED" w:rsidP="004D6EED">
      <w:r>
        <w:rPr>
          <w:noProof/>
        </w:rPr>
        <w:drawing>
          <wp:inline distT="0" distB="0" distL="0" distR="0" wp14:anchorId="0E621693" wp14:editId="6ADC7A3C">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051FB78D" w14:textId="77777777" w:rsidR="004D6EED" w:rsidRPr="00AF5FE0" w:rsidRDefault="004D6EED" w:rsidP="004D6EED">
      <w:pPr>
        <w:jc w:val="center"/>
        <w:rPr>
          <w:b/>
          <w:bCs/>
          <w:sz w:val="16"/>
          <w:szCs w:val="16"/>
          <w:u w:val="single"/>
        </w:rPr>
      </w:pPr>
      <w:proofErr w:type="spellStart"/>
      <w:r w:rsidRPr="00AF5FE0">
        <w:rPr>
          <w:b/>
          <w:bCs/>
          <w:sz w:val="16"/>
          <w:szCs w:val="16"/>
          <w:u w:val="single"/>
        </w:rPr>
        <w:t>Capannoni</w:t>
      </w:r>
      <w:proofErr w:type="spellEnd"/>
      <w:r w:rsidRPr="00AF5FE0">
        <w:rPr>
          <w:b/>
          <w:bCs/>
          <w:sz w:val="16"/>
          <w:szCs w:val="16"/>
          <w:u w:val="single"/>
        </w:rPr>
        <w:t xml:space="preserve"> e </w:t>
      </w:r>
      <w:proofErr w:type="spellStart"/>
      <w:r w:rsidRPr="00AF5FE0">
        <w:rPr>
          <w:b/>
          <w:bCs/>
          <w:sz w:val="16"/>
          <w:szCs w:val="16"/>
          <w:u w:val="single"/>
        </w:rPr>
        <w:t>rifugi</w:t>
      </w:r>
      <w:proofErr w:type="spellEnd"/>
    </w:p>
    <w:p w14:paraId="2CD14A4E" w14:textId="77777777" w:rsidR="004D6EED" w:rsidRPr="00AF5FE0" w:rsidRDefault="004D6EED" w:rsidP="004D6EED">
      <w:pPr>
        <w:rPr>
          <w:sz w:val="16"/>
          <w:szCs w:val="16"/>
          <w:u w:val="single"/>
        </w:rPr>
      </w:pPr>
      <w:proofErr w:type="spellStart"/>
      <w:r w:rsidRPr="00AF5FE0">
        <w:rPr>
          <w:sz w:val="16"/>
          <w:szCs w:val="16"/>
          <w:u w:val="single"/>
        </w:rPr>
        <w:t>Installazione</w:t>
      </w:r>
      <w:proofErr w:type="spellEnd"/>
      <w:r w:rsidRPr="00AF5FE0">
        <w:rPr>
          <w:sz w:val="16"/>
          <w:szCs w:val="16"/>
          <w:u w:val="single"/>
        </w:rPr>
        <w:t xml:space="preserve"> </w:t>
      </w:r>
    </w:p>
    <w:p w14:paraId="741C6102" w14:textId="77777777" w:rsidR="004D6EED" w:rsidRPr="00515880" w:rsidRDefault="004D6EED" w:rsidP="004D6EED">
      <w:pPr>
        <w:pStyle w:val="ListParagraph"/>
        <w:numPr>
          <w:ilvl w:val="0"/>
          <w:numId w:val="30"/>
        </w:numPr>
        <w:spacing w:after="160" w:line="259" w:lineRule="auto"/>
        <w:rPr>
          <w:sz w:val="16"/>
          <w:szCs w:val="16"/>
          <w:lang w:val="it-IT"/>
        </w:rPr>
      </w:pPr>
      <w:r w:rsidRPr="00515880">
        <w:rPr>
          <w:sz w:val="16"/>
          <w:szCs w:val="16"/>
          <w:lang w:val="it-IT"/>
        </w:rPr>
        <w:t xml:space="preserve">Assicurati che il tuo capannone/rifugio sia posizionato su un terreno duro e pianeggiante con un buon drenaggio come asfalto, cemento o pavimentazione. Si consiglia inoltre di posizionarlo contro un muro, un edificio o una recinzione e di fissarlo in posizione per ridurre la possibilità di ribaltamento o danneggiamento del capannone/rifugio. </w:t>
      </w:r>
    </w:p>
    <w:p w14:paraId="7FC27F49" w14:textId="77777777" w:rsidR="004D6EED" w:rsidRPr="00515880" w:rsidRDefault="004D6EED" w:rsidP="004D6EED">
      <w:pPr>
        <w:pStyle w:val="ListParagraph"/>
        <w:numPr>
          <w:ilvl w:val="0"/>
          <w:numId w:val="30"/>
        </w:numPr>
        <w:spacing w:after="160" w:line="259" w:lineRule="auto"/>
        <w:rPr>
          <w:sz w:val="16"/>
          <w:szCs w:val="16"/>
          <w:lang w:val="it-IT"/>
        </w:rPr>
      </w:pPr>
      <w:r w:rsidRPr="00515880">
        <w:rPr>
          <w:sz w:val="16"/>
          <w:szCs w:val="16"/>
          <w:lang w:val="it-IT"/>
        </w:rPr>
        <w:t>I capannoni e i rifugi sono oggetti pesanti e devono essere spostati e maneggiati correttamente durante la costruzione e la collocazione. Devono essere spostati da almeno due persone utilizzando le tecniche e le procedure di movimentazione manuale delle migliori pratiche.</w:t>
      </w:r>
    </w:p>
    <w:p w14:paraId="639A1392" w14:textId="77777777" w:rsidR="004D6EED" w:rsidRPr="00515880" w:rsidRDefault="004D6EED" w:rsidP="004D6EED">
      <w:pPr>
        <w:pStyle w:val="ListParagraph"/>
        <w:numPr>
          <w:ilvl w:val="0"/>
          <w:numId w:val="30"/>
        </w:numPr>
        <w:spacing w:after="160" w:line="259" w:lineRule="auto"/>
        <w:rPr>
          <w:sz w:val="16"/>
          <w:szCs w:val="16"/>
          <w:lang w:val="it-IT"/>
        </w:rPr>
      </w:pPr>
      <w:r w:rsidRPr="00515880">
        <w:rPr>
          <w:sz w:val="16"/>
          <w:szCs w:val="16"/>
          <w:lang w:val="it-IT"/>
        </w:rPr>
        <w:t xml:space="preserve">Assicurarsi che il capannone/rifugio non sia posizionato sotto o accanto ad alberi, cespugli o fogliame. </w:t>
      </w:r>
    </w:p>
    <w:p w14:paraId="28EDB237" w14:textId="77777777" w:rsidR="004D6EED" w:rsidRPr="00AF5FE0" w:rsidRDefault="004D6EED" w:rsidP="004D6EED">
      <w:pPr>
        <w:rPr>
          <w:sz w:val="16"/>
          <w:szCs w:val="16"/>
          <w:u w:val="single"/>
        </w:rPr>
      </w:pPr>
      <w:proofErr w:type="spellStart"/>
      <w:r w:rsidRPr="00AF5FE0">
        <w:rPr>
          <w:sz w:val="16"/>
          <w:szCs w:val="16"/>
          <w:u w:val="single"/>
        </w:rPr>
        <w:t>Sicurezza</w:t>
      </w:r>
      <w:proofErr w:type="spellEnd"/>
      <w:r w:rsidRPr="00AF5FE0">
        <w:rPr>
          <w:sz w:val="16"/>
          <w:szCs w:val="16"/>
          <w:u w:val="single"/>
        </w:rPr>
        <w:t xml:space="preserve"> </w:t>
      </w:r>
    </w:p>
    <w:p w14:paraId="41DAAA38" w14:textId="77777777" w:rsidR="004D6EED" w:rsidRPr="00515880" w:rsidRDefault="004D6EED" w:rsidP="004D6EED">
      <w:pPr>
        <w:pStyle w:val="ListParagraph"/>
        <w:numPr>
          <w:ilvl w:val="0"/>
          <w:numId w:val="31"/>
        </w:numPr>
        <w:spacing w:after="160" w:line="259" w:lineRule="auto"/>
        <w:rPr>
          <w:sz w:val="16"/>
          <w:szCs w:val="16"/>
        </w:rPr>
      </w:pPr>
      <w:r w:rsidRPr="00515880">
        <w:rPr>
          <w:sz w:val="16"/>
          <w:szCs w:val="16"/>
          <w:lang w:val="it-IT"/>
        </w:rPr>
        <w:t xml:space="preserve">Per evitare cadute e danni al capannone/rifugio, assicurati che bambini e adulti non si arrampichino sugli scaffali, non si arrampichino sui lati del capannone, non stiano in cima al capannone/rifugio, non si dondolino sulle porte o non utilizzino il capannone/rifugio in alcun modo che metta a rischio se stessi o gli altri. </w:t>
      </w:r>
      <w:proofErr w:type="spellStart"/>
      <w:r w:rsidRPr="00515880">
        <w:rPr>
          <w:sz w:val="16"/>
          <w:szCs w:val="16"/>
        </w:rPr>
        <w:t>Assicurarsi</w:t>
      </w:r>
      <w:proofErr w:type="spellEnd"/>
      <w:r w:rsidRPr="00515880">
        <w:rPr>
          <w:sz w:val="16"/>
          <w:szCs w:val="16"/>
        </w:rPr>
        <w:t xml:space="preserve"> </w:t>
      </w:r>
      <w:proofErr w:type="spellStart"/>
      <w:r w:rsidRPr="00515880">
        <w:rPr>
          <w:sz w:val="16"/>
          <w:szCs w:val="16"/>
        </w:rPr>
        <w:t>che</w:t>
      </w:r>
      <w:proofErr w:type="spellEnd"/>
      <w:r w:rsidRPr="00515880">
        <w:rPr>
          <w:sz w:val="16"/>
          <w:szCs w:val="16"/>
        </w:rPr>
        <w:t xml:space="preserve"> il </w:t>
      </w:r>
      <w:proofErr w:type="spellStart"/>
      <w:r w:rsidRPr="00515880">
        <w:rPr>
          <w:sz w:val="16"/>
          <w:szCs w:val="16"/>
        </w:rPr>
        <w:t>suo</w:t>
      </w:r>
      <w:proofErr w:type="spellEnd"/>
      <w:r w:rsidRPr="00515880">
        <w:rPr>
          <w:sz w:val="16"/>
          <w:szCs w:val="16"/>
        </w:rPr>
        <w:t xml:space="preserve"> </w:t>
      </w:r>
      <w:proofErr w:type="spellStart"/>
      <w:r w:rsidRPr="00515880">
        <w:rPr>
          <w:sz w:val="16"/>
          <w:szCs w:val="16"/>
        </w:rPr>
        <w:t>utilizzo</w:t>
      </w:r>
      <w:proofErr w:type="spellEnd"/>
      <w:r w:rsidRPr="00515880">
        <w:rPr>
          <w:sz w:val="16"/>
          <w:szCs w:val="16"/>
        </w:rPr>
        <w:t xml:space="preserve"> </w:t>
      </w:r>
      <w:proofErr w:type="spellStart"/>
      <w:r w:rsidRPr="00515880">
        <w:rPr>
          <w:sz w:val="16"/>
          <w:szCs w:val="16"/>
        </w:rPr>
        <w:t>sia</w:t>
      </w:r>
      <w:proofErr w:type="spellEnd"/>
      <w:r w:rsidRPr="00515880">
        <w:rPr>
          <w:sz w:val="16"/>
          <w:szCs w:val="16"/>
        </w:rPr>
        <w:t xml:space="preserve"> sempre ben </w:t>
      </w:r>
      <w:proofErr w:type="spellStart"/>
      <w:r w:rsidRPr="00515880">
        <w:rPr>
          <w:sz w:val="16"/>
          <w:szCs w:val="16"/>
        </w:rPr>
        <w:t>controllato</w:t>
      </w:r>
      <w:proofErr w:type="spellEnd"/>
      <w:r w:rsidRPr="00515880">
        <w:rPr>
          <w:sz w:val="16"/>
          <w:szCs w:val="16"/>
        </w:rPr>
        <w:t>.</w:t>
      </w:r>
    </w:p>
    <w:p w14:paraId="7CC0EFB2" w14:textId="77777777" w:rsidR="004D6EED" w:rsidRPr="00515880" w:rsidRDefault="004D6EED" w:rsidP="004D6EED">
      <w:pPr>
        <w:pStyle w:val="ListParagraph"/>
        <w:numPr>
          <w:ilvl w:val="0"/>
          <w:numId w:val="31"/>
        </w:numPr>
        <w:spacing w:after="160" w:line="259" w:lineRule="auto"/>
        <w:rPr>
          <w:sz w:val="16"/>
          <w:szCs w:val="16"/>
          <w:lang w:val="it-IT"/>
        </w:rPr>
      </w:pPr>
      <w:r w:rsidRPr="00515880">
        <w:rPr>
          <w:sz w:val="16"/>
          <w:szCs w:val="16"/>
          <w:lang w:val="it-IT"/>
        </w:rPr>
        <w:t>Gli oggetti pesanti devono essere immagazzinati al livello inferiore del capannone/rifugio per mantenere basso il centro di massa in linea con gli approcci di buona salute e sicurezza allo stoccaggio delle risorse e alla movimentazione manuale.</w:t>
      </w:r>
    </w:p>
    <w:p w14:paraId="10B87933" w14:textId="77777777" w:rsidR="004D6EED" w:rsidRPr="00AF5FE0" w:rsidRDefault="004D6EED" w:rsidP="004D6EED">
      <w:pPr>
        <w:rPr>
          <w:sz w:val="16"/>
          <w:szCs w:val="16"/>
          <w:u w:val="single"/>
        </w:rPr>
      </w:pPr>
      <w:proofErr w:type="spellStart"/>
      <w:r w:rsidRPr="00AF5FE0">
        <w:rPr>
          <w:sz w:val="16"/>
          <w:szCs w:val="16"/>
          <w:u w:val="single"/>
        </w:rPr>
        <w:t>Manutenzione</w:t>
      </w:r>
      <w:proofErr w:type="spellEnd"/>
      <w:r w:rsidRPr="00AF5FE0">
        <w:rPr>
          <w:sz w:val="16"/>
          <w:szCs w:val="16"/>
          <w:u w:val="single"/>
        </w:rPr>
        <w:t xml:space="preserve"> </w:t>
      </w:r>
    </w:p>
    <w:p w14:paraId="100E64FC" w14:textId="77777777" w:rsidR="004D6EED" w:rsidRPr="00515880" w:rsidRDefault="004D6EED" w:rsidP="004D6EED">
      <w:pPr>
        <w:pStyle w:val="ListParagraph"/>
        <w:numPr>
          <w:ilvl w:val="0"/>
          <w:numId w:val="32"/>
        </w:numPr>
        <w:spacing w:after="160" w:line="259" w:lineRule="auto"/>
        <w:rPr>
          <w:sz w:val="16"/>
          <w:szCs w:val="16"/>
        </w:rPr>
      </w:pPr>
      <w:r w:rsidRPr="00515880">
        <w:rPr>
          <w:sz w:val="16"/>
          <w:szCs w:val="16"/>
          <w:lang w:val="it-IT"/>
        </w:rPr>
        <w:t xml:space="preserve">Capannoni e rifugi possono essere soggetti a cambiamenti di aspetto e forma, soprattutto in condizioni meteorologiche estreme. </w:t>
      </w:r>
      <w:proofErr w:type="spellStart"/>
      <w:r w:rsidRPr="00515880">
        <w:rPr>
          <w:sz w:val="16"/>
          <w:szCs w:val="16"/>
        </w:rPr>
        <w:t>Questi</w:t>
      </w:r>
      <w:proofErr w:type="spellEnd"/>
      <w:r w:rsidRPr="00515880">
        <w:rPr>
          <w:sz w:val="16"/>
          <w:szCs w:val="16"/>
        </w:rPr>
        <w:t xml:space="preserve"> non </w:t>
      </w:r>
      <w:proofErr w:type="spellStart"/>
      <w:r w:rsidRPr="00515880">
        <w:rPr>
          <w:sz w:val="16"/>
          <w:szCs w:val="16"/>
        </w:rPr>
        <w:t>influenzeranno</w:t>
      </w:r>
      <w:proofErr w:type="spellEnd"/>
      <w:r w:rsidRPr="00515880">
        <w:rPr>
          <w:sz w:val="16"/>
          <w:szCs w:val="16"/>
        </w:rPr>
        <w:t xml:space="preserve"> </w:t>
      </w:r>
      <w:proofErr w:type="spellStart"/>
      <w:r w:rsidRPr="00515880">
        <w:rPr>
          <w:sz w:val="16"/>
          <w:szCs w:val="16"/>
        </w:rPr>
        <w:t>l'integrità</w:t>
      </w:r>
      <w:proofErr w:type="spellEnd"/>
      <w:r w:rsidRPr="00515880">
        <w:rPr>
          <w:sz w:val="16"/>
          <w:szCs w:val="16"/>
        </w:rPr>
        <w:t xml:space="preserve"> </w:t>
      </w:r>
      <w:proofErr w:type="spellStart"/>
      <w:r w:rsidRPr="00515880">
        <w:rPr>
          <w:sz w:val="16"/>
          <w:szCs w:val="16"/>
        </w:rPr>
        <w:t>strutturale</w:t>
      </w:r>
      <w:proofErr w:type="spellEnd"/>
      <w:r w:rsidRPr="00515880">
        <w:rPr>
          <w:sz w:val="16"/>
          <w:szCs w:val="16"/>
        </w:rPr>
        <w:t xml:space="preserve"> del </w:t>
      </w:r>
      <w:proofErr w:type="spellStart"/>
      <w:r w:rsidRPr="00515880">
        <w:rPr>
          <w:sz w:val="16"/>
          <w:szCs w:val="16"/>
        </w:rPr>
        <w:t>prodotto</w:t>
      </w:r>
      <w:proofErr w:type="spellEnd"/>
      <w:r w:rsidRPr="00515880">
        <w:rPr>
          <w:sz w:val="16"/>
          <w:szCs w:val="16"/>
        </w:rPr>
        <w:t xml:space="preserve">, </w:t>
      </w:r>
      <w:proofErr w:type="spellStart"/>
      <w:r w:rsidRPr="00515880">
        <w:rPr>
          <w:sz w:val="16"/>
          <w:szCs w:val="16"/>
        </w:rPr>
        <w:t>questo</w:t>
      </w:r>
      <w:proofErr w:type="spellEnd"/>
      <w:r w:rsidRPr="00515880">
        <w:rPr>
          <w:sz w:val="16"/>
          <w:szCs w:val="16"/>
        </w:rPr>
        <w:t xml:space="preserve"> è un </w:t>
      </w:r>
    </w:p>
    <w:p w14:paraId="1344C7A7" w14:textId="77777777" w:rsidR="004D6EED" w:rsidRPr="00515880" w:rsidRDefault="004D6EED" w:rsidP="004D6EED">
      <w:pPr>
        <w:pStyle w:val="ListParagraph"/>
        <w:numPr>
          <w:ilvl w:val="0"/>
          <w:numId w:val="32"/>
        </w:numPr>
        <w:spacing w:after="160" w:line="259" w:lineRule="auto"/>
        <w:rPr>
          <w:sz w:val="16"/>
          <w:szCs w:val="16"/>
        </w:rPr>
      </w:pPr>
      <w:proofErr w:type="spellStart"/>
      <w:r w:rsidRPr="00515880">
        <w:rPr>
          <w:sz w:val="16"/>
          <w:szCs w:val="16"/>
        </w:rPr>
        <w:t>caratteristica</w:t>
      </w:r>
      <w:proofErr w:type="spellEnd"/>
      <w:r w:rsidRPr="00515880">
        <w:rPr>
          <w:sz w:val="16"/>
          <w:szCs w:val="16"/>
        </w:rPr>
        <w:t>.</w:t>
      </w:r>
    </w:p>
    <w:p w14:paraId="50AC1CAC" w14:textId="77777777" w:rsidR="004D6EED" w:rsidRPr="00515880" w:rsidRDefault="004D6EED" w:rsidP="004D6EED">
      <w:pPr>
        <w:pStyle w:val="ListParagraph"/>
        <w:numPr>
          <w:ilvl w:val="0"/>
          <w:numId w:val="32"/>
        </w:numPr>
        <w:spacing w:after="160" w:line="259" w:lineRule="auto"/>
        <w:rPr>
          <w:sz w:val="16"/>
          <w:szCs w:val="16"/>
          <w:lang w:val="it-IT"/>
        </w:rPr>
      </w:pPr>
      <w:r w:rsidRPr="00515880">
        <w:rPr>
          <w:sz w:val="16"/>
          <w:szCs w:val="16"/>
          <w:lang w:val="it-IT"/>
        </w:rPr>
        <w:t xml:space="preserve">Se stai fissando il tuo capanno o rifugio a un muro o a una recinzione; Assicurati che tutti i fori praticati siano trattati, che ci sia uno spazio sul retro per consentire all'acqua di defluire dal tetto e che non fori le aree infeltrite. </w:t>
      </w:r>
    </w:p>
    <w:p w14:paraId="75D4C581" w14:textId="77777777" w:rsidR="004D6EED" w:rsidRPr="00515880" w:rsidRDefault="004D6EED" w:rsidP="004D6EED">
      <w:pPr>
        <w:pStyle w:val="ListParagraph"/>
        <w:numPr>
          <w:ilvl w:val="0"/>
          <w:numId w:val="32"/>
        </w:numPr>
        <w:spacing w:after="160" w:line="259" w:lineRule="auto"/>
        <w:rPr>
          <w:sz w:val="16"/>
          <w:szCs w:val="16"/>
          <w:lang w:val="it-IT"/>
        </w:rPr>
      </w:pPr>
      <w:r w:rsidRPr="00515880">
        <w:rPr>
          <w:sz w:val="16"/>
          <w:szCs w:val="16"/>
          <w:lang w:val="it-IT"/>
        </w:rPr>
        <w:t>Non conservare gli oggetti bagnati nel capannone/rifugio senza un'adeguata ventilazione o controllo dell'umidità.</w:t>
      </w:r>
    </w:p>
    <w:p w14:paraId="7EA9C997" w14:textId="77777777" w:rsidR="004D6EED" w:rsidRPr="00515880" w:rsidRDefault="004D6EED" w:rsidP="004D6EED">
      <w:pPr>
        <w:pStyle w:val="ListParagraph"/>
        <w:numPr>
          <w:ilvl w:val="0"/>
          <w:numId w:val="32"/>
        </w:numPr>
        <w:spacing w:after="160" w:line="259" w:lineRule="auto"/>
        <w:rPr>
          <w:sz w:val="16"/>
          <w:szCs w:val="16"/>
          <w:lang w:val="it-IT"/>
        </w:rPr>
      </w:pPr>
      <w:r w:rsidRPr="00515880">
        <w:rPr>
          <w:sz w:val="16"/>
          <w:szCs w:val="16"/>
          <w:lang w:val="it-IT"/>
        </w:rPr>
        <w:t>Tutti i trattamenti sull'attrezzatura da gioco DEVONO essere riapplicati 6-12 mesi dopo l'acquisto per prolungarne la vita.</w:t>
      </w:r>
    </w:p>
    <w:p w14:paraId="52A79D11" w14:textId="77777777" w:rsidR="004D6EED" w:rsidRPr="00515880" w:rsidRDefault="004D6EED" w:rsidP="004D6EED">
      <w:pPr>
        <w:pStyle w:val="ListParagraph"/>
        <w:numPr>
          <w:ilvl w:val="0"/>
          <w:numId w:val="32"/>
        </w:numPr>
        <w:spacing w:after="160" w:line="259" w:lineRule="auto"/>
        <w:rPr>
          <w:sz w:val="16"/>
          <w:szCs w:val="16"/>
          <w:lang w:val="it-IT"/>
        </w:rPr>
      </w:pPr>
      <w:r w:rsidRPr="00515880">
        <w:rPr>
          <w:sz w:val="16"/>
          <w:szCs w:val="16"/>
          <w:lang w:val="it-IT"/>
        </w:rPr>
        <w:t>Assicurati che tutte le macchie o le vernici utilizzate siano adatte ai bambini e non tossiche.</w:t>
      </w:r>
    </w:p>
    <w:p w14:paraId="03416EB8" w14:textId="77777777" w:rsidR="004D6EED" w:rsidRPr="00515880" w:rsidRDefault="004D6EED" w:rsidP="004D6EED">
      <w:pPr>
        <w:pStyle w:val="ListParagraph"/>
        <w:numPr>
          <w:ilvl w:val="0"/>
          <w:numId w:val="32"/>
        </w:numPr>
        <w:spacing w:after="160" w:line="259" w:lineRule="auto"/>
        <w:rPr>
          <w:sz w:val="16"/>
          <w:szCs w:val="16"/>
          <w:lang w:val="it-IT"/>
        </w:rPr>
      </w:pPr>
      <w:r w:rsidRPr="00515880">
        <w:rPr>
          <w:sz w:val="16"/>
          <w:szCs w:val="16"/>
          <w:lang w:val="it-IT"/>
        </w:rPr>
        <w:lastRenderedPageBreak/>
        <w:t>Se la vernice della lavagna inizia a deteriorarsi, puoi rinfrescarla levigando la vernice rovinata e riapplicandola su quest'area. Puoi acquistare questa vernice direttamente da Cosy o da qualsiasi rivenditore di ferramenta rispettabile.</w:t>
      </w:r>
    </w:p>
    <w:p w14:paraId="00413EA5" w14:textId="77777777" w:rsidR="004D6EED" w:rsidRPr="00515880" w:rsidRDefault="004D6EED" w:rsidP="004D6EED">
      <w:pPr>
        <w:pStyle w:val="ListParagraph"/>
        <w:numPr>
          <w:ilvl w:val="0"/>
          <w:numId w:val="32"/>
        </w:numPr>
        <w:spacing w:after="160" w:line="259" w:lineRule="auto"/>
        <w:rPr>
          <w:sz w:val="16"/>
          <w:szCs w:val="16"/>
          <w:lang w:val="it-IT"/>
        </w:rPr>
      </w:pPr>
      <w:r w:rsidRPr="00515880">
        <w:rPr>
          <w:sz w:val="16"/>
          <w:szCs w:val="16"/>
          <w:lang w:val="it-IT"/>
        </w:rPr>
        <w:t xml:space="preserve">Sentiti libero di carteggiare i bordi che diventano ruvidi o scheggiati e di spazzolare con la spazzola metallica qualsiasi muffa o muschio per mantenere il prodotto utilizzabile e pulito. </w:t>
      </w:r>
    </w:p>
    <w:p w14:paraId="620D0374" w14:textId="77777777" w:rsidR="004D6EED" w:rsidRPr="00515880" w:rsidRDefault="004D6EED" w:rsidP="004D6EED">
      <w:pPr>
        <w:pStyle w:val="ListParagraph"/>
        <w:numPr>
          <w:ilvl w:val="0"/>
          <w:numId w:val="32"/>
        </w:numPr>
        <w:spacing w:after="160" w:line="259" w:lineRule="auto"/>
        <w:rPr>
          <w:sz w:val="16"/>
          <w:szCs w:val="16"/>
          <w:lang w:val="it-IT"/>
        </w:rPr>
      </w:pPr>
      <w:r w:rsidRPr="00515880">
        <w:rPr>
          <w:sz w:val="16"/>
          <w:szCs w:val="16"/>
          <w:lang w:val="it-IT"/>
        </w:rPr>
        <w:t>Se il tuo capannone/rifugio ha porte, assicurati che alla fine di ogni sessione, le porte siano completamente chiuse con tutti i chiavistelli utilizzati, ove applicabile, per ridurre eventuali deformazioni nel tempo.</w:t>
      </w:r>
    </w:p>
    <w:p w14:paraId="284A5CDE" w14:textId="77777777" w:rsidR="004D6EED" w:rsidRPr="00515880" w:rsidRDefault="004D6EED" w:rsidP="004D6EED">
      <w:pPr>
        <w:pStyle w:val="ListParagraph"/>
        <w:numPr>
          <w:ilvl w:val="0"/>
          <w:numId w:val="32"/>
        </w:numPr>
        <w:spacing w:after="160" w:line="259" w:lineRule="auto"/>
        <w:rPr>
          <w:sz w:val="16"/>
          <w:szCs w:val="16"/>
          <w:lang w:val="it-IT"/>
        </w:rPr>
      </w:pPr>
      <w:r w:rsidRPr="00515880">
        <w:rPr>
          <w:sz w:val="16"/>
          <w:szCs w:val="16"/>
          <w:lang w:val="it-IT"/>
        </w:rPr>
        <w:t>Per eventuali capannoni/rifugi automontanti, assicurarsi che sia completamente e correttamente assemblato seguendo le istruzioni fornite con l'articolo. Si prega di contattare Cosy se non si ricevono queste istruzioni prima del montaggio, poiché Cosy non è responsabile per danni causati da un montaggio errato. Le piccole parti come viti, rivetti, dadi, bulloni e rondelle necessitano di controlli regolari per garantire che siano saldamente in posizione come parte delle routine di cura e manutenzione.</w:t>
      </w:r>
    </w:p>
    <w:p w14:paraId="47D97129" w14:textId="77777777" w:rsidR="004D6EED" w:rsidRDefault="004D6EED" w:rsidP="004D6EED">
      <w:pPr>
        <w:rPr>
          <w:lang w:val="it-IT"/>
        </w:rPr>
      </w:pPr>
    </w:p>
    <w:p w14:paraId="7BD71ACA" w14:textId="77777777" w:rsidR="004D6EED" w:rsidRDefault="004D6EED" w:rsidP="004D6EED">
      <w:pPr>
        <w:rPr>
          <w:lang w:val="it-IT"/>
        </w:rPr>
      </w:pPr>
    </w:p>
    <w:p w14:paraId="062BC2FA" w14:textId="77777777" w:rsidR="004D6EED" w:rsidRDefault="004D6EED" w:rsidP="004D6EED">
      <w:pPr>
        <w:rPr>
          <w:lang w:val="it-IT"/>
        </w:rPr>
      </w:pPr>
    </w:p>
    <w:p w14:paraId="57E3B395" w14:textId="77777777" w:rsidR="004D6EED" w:rsidRDefault="004D6EED" w:rsidP="004D6EED">
      <w:pPr>
        <w:rPr>
          <w:lang w:val="it-IT"/>
        </w:rPr>
      </w:pPr>
    </w:p>
    <w:p w14:paraId="556D2EE6" w14:textId="77777777" w:rsidR="004D6EED" w:rsidRDefault="004D6EED" w:rsidP="004D6EED">
      <w:pPr>
        <w:rPr>
          <w:lang w:val="it-IT"/>
        </w:rPr>
      </w:pPr>
    </w:p>
    <w:p w14:paraId="58AD0A3D" w14:textId="77777777" w:rsidR="004D6EED" w:rsidRDefault="004D6EED" w:rsidP="004D6EED">
      <w:pPr>
        <w:rPr>
          <w:lang w:val="it-IT"/>
        </w:rPr>
      </w:pPr>
    </w:p>
    <w:p w14:paraId="016EBA74" w14:textId="77777777" w:rsidR="004D6EED" w:rsidRDefault="004D6EED" w:rsidP="004D6EED">
      <w:pPr>
        <w:rPr>
          <w:lang w:val="it-IT"/>
        </w:rPr>
      </w:pPr>
    </w:p>
    <w:p w14:paraId="0FF3A406" w14:textId="77777777" w:rsidR="004D6EED" w:rsidRPr="00515880" w:rsidRDefault="004D6EED" w:rsidP="004D6EED">
      <w:pPr>
        <w:rPr>
          <w:lang w:val="it-IT"/>
        </w:rPr>
      </w:pPr>
    </w:p>
    <w:p w14:paraId="10E83048" w14:textId="77777777" w:rsidR="004D6EED" w:rsidRDefault="004D6EED" w:rsidP="004D6EED">
      <w:r>
        <w:rPr>
          <w:noProof/>
        </w:rPr>
        <w:drawing>
          <wp:inline distT="0" distB="0" distL="0" distR="0" wp14:anchorId="3BC67723" wp14:editId="742DAEE2">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690FEAE" w14:textId="77777777" w:rsidR="004D6EED" w:rsidRPr="00AF5FE0" w:rsidRDefault="004D6EED" w:rsidP="004D6EED">
      <w:pPr>
        <w:jc w:val="center"/>
        <w:rPr>
          <w:b/>
          <w:bCs/>
          <w:sz w:val="16"/>
          <w:szCs w:val="16"/>
          <w:u w:val="single"/>
        </w:rPr>
      </w:pPr>
      <w:proofErr w:type="spellStart"/>
      <w:r w:rsidRPr="00AF5FE0">
        <w:rPr>
          <w:b/>
          <w:bCs/>
          <w:sz w:val="16"/>
          <w:szCs w:val="16"/>
          <w:u w:val="single"/>
        </w:rPr>
        <w:t>Cobertizos</w:t>
      </w:r>
      <w:proofErr w:type="spellEnd"/>
      <w:r w:rsidRPr="00AF5FE0">
        <w:rPr>
          <w:b/>
          <w:bCs/>
          <w:sz w:val="16"/>
          <w:szCs w:val="16"/>
          <w:u w:val="single"/>
        </w:rPr>
        <w:t xml:space="preserve"> y </w:t>
      </w:r>
      <w:proofErr w:type="spellStart"/>
      <w:r w:rsidRPr="00AF5FE0">
        <w:rPr>
          <w:b/>
          <w:bCs/>
          <w:sz w:val="16"/>
          <w:szCs w:val="16"/>
          <w:u w:val="single"/>
        </w:rPr>
        <w:t>refugios</w:t>
      </w:r>
      <w:proofErr w:type="spellEnd"/>
    </w:p>
    <w:p w14:paraId="73872419" w14:textId="77777777" w:rsidR="004D6EED" w:rsidRPr="00AF5FE0" w:rsidRDefault="004D6EED" w:rsidP="004D6EED">
      <w:pPr>
        <w:rPr>
          <w:sz w:val="16"/>
          <w:szCs w:val="16"/>
          <w:u w:val="single"/>
        </w:rPr>
      </w:pPr>
      <w:proofErr w:type="spellStart"/>
      <w:r w:rsidRPr="00AF5FE0">
        <w:rPr>
          <w:sz w:val="16"/>
          <w:szCs w:val="16"/>
          <w:u w:val="single"/>
        </w:rPr>
        <w:t>Instalación</w:t>
      </w:r>
      <w:proofErr w:type="spellEnd"/>
      <w:r w:rsidRPr="00AF5FE0">
        <w:rPr>
          <w:sz w:val="16"/>
          <w:szCs w:val="16"/>
          <w:u w:val="single"/>
        </w:rPr>
        <w:t xml:space="preserve"> </w:t>
      </w:r>
    </w:p>
    <w:p w14:paraId="2280D529" w14:textId="77777777" w:rsidR="004D6EED" w:rsidRPr="00515880" w:rsidRDefault="004D6EED" w:rsidP="004D6EED">
      <w:pPr>
        <w:pStyle w:val="ListParagraph"/>
        <w:numPr>
          <w:ilvl w:val="0"/>
          <w:numId w:val="33"/>
        </w:numPr>
        <w:spacing w:after="160" w:line="259" w:lineRule="auto"/>
        <w:rPr>
          <w:sz w:val="16"/>
          <w:szCs w:val="16"/>
          <w:lang w:val="it-IT"/>
        </w:rPr>
      </w:pPr>
      <w:r w:rsidRPr="00515880">
        <w:rPr>
          <w:sz w:val="16"/>
          <w:szCs w:val="16"/>
          <w:lang w:val="it-IT"/>
        </w:rPr>
        <w:t xml:space="preserve">Asegúrese de que su cobertizo/refugio esté ubicado en un terreno duro y nivelado con buen drenaje, como asfalto, concreto o pavimento. También le recomendamos que lo coloque contra una pared, edificio o cerca y lo asegure en su lugar para reducir cualquier posibilidad de que el clima severo se vuelque o dañe el cobertizo / refugio. </w:t>
      </w:r>
    </w:p>
    <w:p w14:paraId="437E45F5" w14:textId="77777777" w:rsidR="004D6EED" w:rsidRPr="00515880" w:rsidRDefault="004D6EED" w:rsidP="004D6EED">
      <w:pPr>
        <w:pStyle w:val="ListParagraph"/>
        <w:numPr>
          <w:ilvl w:val="0"/>
          <w:numId w:val="33"/>
        </w:numPr>
        <w:spacing w:after="160" w:line="259" w:lineRule="auto"/>
        <w:rPr>
          <w:sz w:val="16"/>
          <w:szCs w:val="16"/>
        </w:rPr>
      </w:pPr>
      <w:r w:rsidRPr="00515880">
        <w:rPr>
          <w:sz w:val="16"/>
          <w:szCs w:val="16"/>
          <w:lang w:val="fr-FR"/>
        </w:rPr>
        <w:t xml:space="preserve">Los </w:t>
      </w:r>
      <w:proofErr w:type="spellStart"/>
      <w:r w:rsidRPr="00515880">
        <w:rPr>
          <w:sz w:val="16"/>
          <w:szCs w:val="16"/>
          <w:lang w:val="fr-FR"/>
        </w:rPr>
        <w:t>cobertizos</w:t>
      </w:r>
      <w:proofErr w:type="spellEnd"/>
      <w:r w:rsidRPr="00515880">
        <w:rPr>
          <w:sz w:val="16"/>
          <w:szCs w:val="16"/>
          <w:lang w:val="fr-FR"/>
        </w:rPr>
        <w:t xml:space="preserve"> y </w:t>
      </w:r>
      <w:proofErr w:type="spellStart"/>
      <w:r w:rsidRPr="00515880">
        <w:rPr>
          <w:sz w:val="16"/>
          <w:szCs w:val="16"/>
          <w:lang w:val="fr-FR"/>
        </w:rPr>
        <w:t>refugios</w:t>
      </w:r>
      <w:proofErr w:type="spellEnd"/>
      <w:r w:rsidRPr="00515880">
        <w:rPr>
          <w:sz w:val="16"/>
          <w:szCs w:val="16"/>
          <w:lang w:val="fr-FR"/>
        </w:rPr>
        <w:t xml:space="preserve"> son </w:t>
      </w:r>
      <w:proofErr w:type="spellStart"/>
      <w:r w:rsidRPr="00515880">
        <w:rPr>
          <w:sz w:val="16"/>
          <w:szCs w:val="16"/>
          <w:lang w:val="fr-FR"/>
        </w:rPr>
        <w:t>artículos</w:t>
      </w:r>
      <w:proofErr w:type="spellEnd"/>
      <w:r w:rsidRPr="00515880">
        <w:rPr>
          <w:sz w:val="16"/>
          <w:szCs w:val="16"/>
          <w:lang w:val="fr-FR"/>
        </w:rPr>
        <w:t xml:space="preserve"> </w:t>
      </w:r>
      <w:proofErr w:type="spellStart"/>
      <w:r w:rsidRPr="00515880">
        <w:rPr>
          <w:sz w:val="16"/>
          <w:szCs w:val="16"/>
          <w:lang w:val="fr-FR"/>
        </w:rPr>
        <w:t>pesados</w:t>
      </w:r>
      <w:proofErr w:type="spellEnd"/>
      <w:r w:rsidRPr="00515880">
        <w:rPr>
          <w:sz w:val="16"/>
          <w:szCs w:val="16"/>
          <w:lang w:val="fr-FR"/>
        </w:rPr>
        <w:t xml:space="preserve"> y deben </w:t>
      </w:r>
      <w:proofErr w:type="spellStart"/>
      <w:r w:rsidRPr="00515880">
        <w:rPr>
          <w:sz w:val="16"/>
          <w:szCs w:val="16"/>
          <w:lang w:val="fr-FR"/>
        </w:rPr>
        <w:t>moverse</w:t>
      </w:r>
      <w:proofErr w:type="spellEnd"/>
      <w:r w:rsidRPr="00515880">
        <w:rPr>
          <w:sz w:val="16"/>
          <w:szCs w:val="16"/>
          <w:lang w:val="fr-FR"/>
        </w:rPr>
        <w:t xml:space="preserve"> y </w:t>
      </w:r>
      <w:proofErr w:type="spellStart"/>
      <w:r w:rsidRPr="00515880">
        <w:rPr>
          <w:sz w:val="16"/>
          <w:szCs w:val="16"/>
          <w:lang w:val="fr-FR"/>
        </w:rPr>
        <w:t>manipularse</w:t>
      </w:r>
      <w:proofErr w:type="spellEnd"/>
      <w:r w:rsidRPr="00515880">
        <w:rPr>
          <w:sz w:val="16"/>
          <w:szCs w:val="16"/>
          <w:lang w:val="fr-FR"/>
        </w:rPr>
        <w:t xml:space="preserve"> </w:t>
      </w:r>
      <w:proofErr w:type="spellStart"/>
      <w:r w:rsidRPr="00515880">
        <w:rPr>
          <w:sz w:val="16"/>
          <w:szCs w:val="16"/>
          <w:lang w:val="fr-FR"/>
        </w:rPr>
        <w:t>correctamente</w:t>
      </w:r>
      <w:proofErr w:type="spellEnd"/>
      <w:r w:rsidRPr="00515880">
        <w:rPr>
          <w:sz w:val="16"/>
          <w:szCs w:val="16"/>
          <w:lang w:val="fr-FR"/>
        </w:rPr>
        <w:t xml:space="preserve"> al </w:t>
      </w:r>
      <w:proofErr w:type="spellStart"/>
      <w:r w:rsidRPr="00515880">
        <w:rPr>
          <w:sz w:val="16"/>
          <w:szCs w:val="16"/>
          <w:lang w:val="fr-FR"/>
        </w:rPr>
        <w:t>construirlos</w:t>
      </w:r>
      <w:proofErr w:type="spellEnd"/>
      <w:r w:rsidRPr="00515880">
        <w:rPr>
          <w:sz w:val="16"/>
          <w:szCs w:val="16"/>
          <w:lang w:val="fr-FR"/>
        </w:rPr>
        <w:t xml:space="preserve"> y </w:t>
      </w:r>
      <w:proofErr w:type="spellStart"/>
      <w:r w:rsidRPr="00515880">
        <w:rPr>
          <w:sz w:val="16"/>
          <w:szCs w:val="16"/>
          <w:lang w:val="fr-FR"/>
        </w:rPr>
        <w:t>ubicarlos</w:t>
      </w:r>
      <w:proofErr w:type="spellEnd"/>
      <w:r w:rsidRPr="00515880">
        <w:rPr>
          <w:sz w:val="16"/>
          <w:szCs w:val="16"/>
          <w:lang w:val="fr-FR"/>
        </w:rPr>
        <w:t xml:space="preserve">. </w:t>
      </w:r>
      <w:r w:rsidRPr="00515880">
        <w:rPr>
          <w:sz w:val="16"/>
          <w:szCs w:val="16"/>
        </w:rPr>
        <w:t xml:space="preserve">Deben ser </w:t>
      </w:r>
      <w:proofErr w:type="spellStart"/>
      <w:r w:rsidRPr="00515880">
        <w:rPr>
          <w:sz w:val="16"/>
          <w:szCs w:val="16"/>
        </w:rPr>
        <w:t>movidos</w:t>
      </w:r>
      <w:proofErr w:type="spellEnd"/>
      <w:r w:rsidRPr="00515880">
        <w:rPr>
          <w:sz w:val="16"/>
          <w:szCs w:val="16"/>
        </w:rPr>
        <w:t xml:space="preserve"> </w:t>
      </w:r>
      <w:proofErr w:type="spellStart"/>
      <w:r w:rsidRPr="00515880">
        <w:rPr>
          <w:sz w:val="16"/>
          <w:szCs w:val="16"/>
        </w:rPr>
        <w:t>por</w:t>
      </w:r>
      <w:proofErr w:type="spellEnd"/>
      <w:r w:rsidRPr="00515880">
        <w:rPr>
          <w:sz w:val="16"/>
          <w:szCs w:val="16"/>
        </w:rPr>
        <w:t xml:space="preserve"> al </w:t>
      </w:r>
      <w:proofErr w:type="spellStart"/>
      <w:r w:rsidRPr="00515880">
        <w:rPr>
          <w:sz w:val="16"/>
          <w:szCs w:val="16"/>
        </w:rPr>
        <w:t>menos</w:t>
      </w:r>
      <w:proofErr w:type="spellEnd"/>
      <w:r w:rsidRPr="00515880">
        <w:rPr>
          <w:sz w:val="16"/>
          <w:szCs w:val="16"/>
        </w:rPr>
        <w:t xml:space="preserve"> dos personas </w:t>
      </w:r>
      <w:proofErr w:type="spellStart"/>
      <w:r w:rsidRPr="00515880">
        <w:rPr>
          <w:sz w:val="16"/>
          <w:szCs w:val="16"/>
        </w:rPr>
        <w:t>utilizando</w:t>
      </w:r>
      <w:proofErr w:type="spellEnd"/>
      <w:r w:rsidRPr="00515880">
        <w:rPr>
          <w:sz w:val="16"/>
          <w:szCs w:val="16"/>
        </w:rPr>
        <w:t xml:space="preserve"> las </w:t>
      </w:r>
      <w:proofErr w:type="spellStart"/>
      <w:r w:rsidRPr="00515880">
        <w:rPr>
          <w:sz w:val="16"/>
          <w:szCs w:val="16"/>
        </w:rPr>
        <w:t>mejores</w:t>
      </w:r>
      <w:proofErr w:type="spellEnd"/>
      <w:r w:rsidRPr="00515880">
        <w:rPr>
          <w:sz w:val="16"/>
          <w:szCs w:val="16"/>
        </w:rPr>
        <w:t xml:space="preserve"> </w:t>
      </w:r>
      <w:proofErr w:type="spellStart"/>
      <w:r w:rsidRPr="00515880">
        <w:rPr>
          <w:sz w:val="16"/>
          <w:szCs w:val="16"/>
        </w:rPr>
        <w:t>técnicas</w:t>
      </w:r>
      <w:proofErr w:type="spellEnd"/>
      <w:r w:rsidRPr="00515880">
        <w:rPr>
          <w:sz w:val="16"/>
          <w:szCs w:val="16"/>
        </w:rPr>
        <w:t xml:space="preserve"> y </w:t>
      </w:r>
      <w:proofErr w:type="spellStart"/>
      <w:r w:rsidRPr="00515880">
        <w:rPr>
          <w:sz w:val="16"/>
          <w:szCs w:val="16"/>
        </w:rPr>
        <w:t>procedimientos</w:t>
      </w:r>
      <w:proofErr w:type="spellEnd"/>
      <w:r w:rsidRPr="00515880">
        <w:rPr>
          <w:sz w:val="16"/>
          <w:szCs w:val="16"/>
        </w:rPr>
        <w:t xml:space="preserve"> de </w:t>
      </w:r>
      <w:proofErr w:type="spellStart"/>
      <w:r w:rsidRPr="00515880">
        <w:rPr>
          <w:sz w:val="16"/>
          <w:szCs w:val="16"/>
        </w:rPr>
        <w:t>manejo</w:t>
      </w:r>
      <w:proofErr w:type="spellEnd"/>
      <w:r w:rsidRPr="00515880">
        <w:rPr>
          <w:sz w:val="16"/>
          <w:szCs w:val="16"/>
        </w:rPr>
        <w:t xml:space="preserve"> manual.</w:t>
      </w:r>
    </w:p>
    <w:p w14:paraId="5E4EAD75" w14:textId="77777777" w:rsidR="004D6EED" w:rsidRPr="00515880" w:rsidRDefault="004D6EED" w:rsidP="004D6EED">
      <w:pPr>
        <w:pStyle w:val="ListParagraph"/>
        <w:numPr>
          <w:ilvl w:val="0"/>
          <w:numId w:val="33"/>
        </w:numPr>
        <w:spacing w:after="160" w:line="259" w:lineRule="auto"/>
        <w:rPr>
          <w:sz w:val="16"/>
          <w:szCs w:val="16"/>
          <w:lang w:val="it-IT"/>
        </w:rPr>
      </w:pPr>
      <w:r w:rsidRPr="00515880">
        <w:rPr>
          <w:sz w:val="16"/>
          <w:szCs w:val="16"/>
          <w:lang w:val="it-IT"/>
        </w:rPr>
        <w:t xml:space="preserve">Asegúrese de que el cobertizo/refugio no esté colocado debajo o al lado de árboles, arbustos o follaje. </w:t>
      </w:r>
    </w:p>
    <w:p w14:paraId="0B613919" w14:textId="77777777" w:rsidR="004D6EED" w:rsidRPr="00AF5FE0" w:rsidRDefault="004D6EED" w:rsidP="004D6EED">
      <w:pPr>
        <w:rPr>
          <w:sz w:val="16"/>
          <w:szCs w:val="16"/>
          <w:u w:val="single"/>
        </w:rPr>
      </w:pPr>
      <w:proofErr w:type="spellStart"/>
      <w:r w:rsidRPr="00AF5FE0">
        <w:rPr>
          <w:sz w:val="16"/>
          <w:szCs w:val="16"/>
          <w:u w:val="single"/>
        </w:rPr>
        <w:t>Seguridad</w:t>
      </w:r>
      <w:proofErr w:type="spellEnd"/>
      <w:r w:rsidRPr="00AF5FE0">
        <w:rPr>
          <w:sz w:val="16"/>
          <w:szCs w:val="16"/>
          <w:u w:val="single"/>
        </w:rPr>
        <w:t xml:space="preserve"> </w:t>
      </w:r>
    </w:p>
    <w:p w14:paraId="2BD83486" w14:textId="77777777" w:rsidR="004D6EED" w:rsidRPr="00515880" w:rsidRDefault="004D6EED" w:rsidP="004D6EED">
      <w:pPr>
        <w:pStyle w:val="ListParagraph"/>
        <w:numPr>
          <w:ilvl w:val="0"/>
          <w:numId w:val="34"/>
        </w:numPr>
        <w:spacing w:after="160" w:line="259" w:lineRule="auto"/>
        <w:rPr>
          <w:sz w:val="16"/>
          <w:szCs w:val="16"/>
        </w:rPr>
      </w:pPr>
      <w:r w:rsidRPr="00515880">
        <w:rPr>
          <w:sz w:val="16"/>
          <w:szCs w:val="16"/>
        </w:rPr>
        <w:t xml:space="preserve">Para </w:t>
      </w:r>
      <w:proofErr w:type="spellStart"/>
      <w:r w:rsidRPr="00515880">
        <w:rPr>
          <w:sz w:val="16"/>
          <w:szCs w:val="16"/>
        </w:rPr>
        <w:t>ayudar</w:t>
      </w:r>
      <w:proofErr w:type="spellEnd"/>
      <w:r w:rsidRPr="00515880">
        <w:rPr>
          <w:sz w:val="16"/>
          <w:szCs w:val="16"/>
        </w:rPr>
        <w:t xml:space="preserve"> </w:t>
      </w:r>
      <w:proofErr w:type="gramStart"/>
      <w:r w:rsidRPr="00515880">
        <w:rPr>
          <w:sz w:val="16"/>
          <w:szCs w:val="16"/>
        </w:rPr>
        <w:t>a</w:t>
      </w:r>
      <w:proofErr w:type="gramEnd"/>
      <w:r w:rsidRPr="00515880">
        <w:rPr>
          <w:sz w:val="16"/>
          <w:szCs w:val="16"/>
        </w:rPr>
        <w:t xml:space="preserve"> </w:t>
      </w:r>
      <w:proofErr w:type="spellStart"/>
      <w:r w:rsidRPr="00515880">
        <w:rPr>
          <w:sz w:val="16"/>
          <w:szCs w:val="16"/>
        </w:rPr>
        <w:t>evitar</w:t>
      </w:r>
      <w:proofErr w:type="spellEnd"/>
      <w:r w:rsidRPr="00515880">
        <w:rPr>
          <w:sz w:val="16"/>
          <w:szCs w:val="16"/>
        </w:rPr>
        <w:t xml:space="preserve"> </w:t>
      </w:r>
      <w:proofErr w:type="spellStart"/>
      <w:r w:rsidRPr="00515880">
        <w:rPr>
          <w:sz w:val="16"/>
          <w:szCs w:val="16"/>
        </w:rPr>
        <w:t>caídas</w:t>
      </w:r>
      <w:proofErr w:type="spellEnd"/>
      <w:r w:rsidRPr="00515880">
        <w:rPr>
          <w:sz w:val="16"/>
          <w:szCs w:val="16"/>
        </w:rPr>
        <w:t xml:space="preserve"> y </w:t>
      </w:r>
      <w:proofErr w:type="spellStart"/>
      <w:r w:rsidRPr="00515880">
        <w:rPr>
          <w:sz w:val="16"/>
          <w:szCs w:val="16"/>
        </w:rPr>
        <w:t>daños</w:t>
      </w:r>
      <w:proofErr w:type="spellEnd"/>
      <w:r w:rsidRPr="00515880">
        <w:rPr>
          <w:sz w:val="16"/>
          <w:szCs w:val="16"/>
        </w:rPr>
        <w:t xml:space="preserve"> a </w:t>
      </w:r>
      <w:proofErr w:type="spellStart"/>
      <w:r w:rsidRPr="00515880">
        <w:rPr>
          <w:sz w:val="16"/>
          <w:szCs w:val="16"/>
        </w:rPr>
        <w:t>su</w:t>
      </w:r>
      <w:proofErr w:type="spellEnd"/>
      <w:r w:rsidRPr="00515880">
        <w:rPr>
          <w:sz w:val="16"/>
          <w:szCs w:val="16"/>
        </w:rPr>
        <w:t xml:space="preserve"> </w:t>
      </w:r>
      <w:proofErr w:type="spellStart"/>
      <w:r w:rsidRPr="00515880">
        <w:rPr>
          <w:sz w:val="16"/>
          <w:szCs w:val="16"/>
        </w:rPr>
        <w:t>cobertizo</w:t>
      </w:r>
      <w:proofErr w:type="spellEnd"/>
      <w:r w:rsidRPr="00515880">
        <w:rPr>
          <w:sz w:val="16"/>
          <w:szCs w:val="16"/>
        </w:rPr>
        <w:t>/</w:t>
      </w:r>
      <w:proofErr w:type="spellStart"/>
      <w:r w:rsidRPr="00515880">
        <w:rPr>
          <w:sz w:val="16"/>
          <w:szCs w:val="16"/>
        </w:rPr>
        <w:t>refugio</w:t>
      </w:r>
      <w:proofErr w:type="spellEnd"/>
      <w:r w:rsidRPr="00515880">
        <w:rPr>
          <w:sz w:val="16"/>
          <w:szCs w:val="16"/>
        </w:rPr>
        <w:t xml:space="preserve">, </w:t>
      </w:r>
      <w:proofErr w:type="spellStart"/>
      <w:r w:rsidRPr="00515880">
        <w:rPr>
          <w:sz w:val="16"/>
          <w:szCs w:val="16"/>
        </w:rPr>
        <w:t>asegúrese</w:t>
      </w:r>
      <w:proofErr w:type="spellEnd"/>
      <w:r w:rsidRPr="00515880">
        <w:rPr>
          <w:sz w:val="16"/>
          <w:szCs w:val="16"/>
        </w:rPr>
        <w:t xml:space="preserve"> de que </w:t>
      </w:r>
      <w:proofErr w:type="spellStart"/>
      <w:r w:rsidRPr="00515880">
        <w:rPr>
          <w:sz w:val="16"/>
          <w:szCs w:val="16"/>
        </w:rPr>
        <w:t>los</w:t>
      </w:r>
      <w:proofErr w:type="spellEnd"/>
      <w:r w:rsidRPr="00515880">
        <w:rPr>
          <w:sz w:val="16"/>
          <w:szCs w:val="16"/>
        </w:rPr>
        <w:t xml:space="preserve"> </w:t>
      </w:r>
      <w:proofErr w:type="spellStart"/>
      <w:r w:rsidRPr="00515880">
        <w:rPr>
          <w:sz w:val="16"/>
          <w:szCs w:val="16"/>
        </w:rPr>
        <w:t>niños</w:t>
      </w:r>
      <w:proofErr w:type="spellEnd"/>
      <w:r w:rsidRPr="00515880">
        <w:rPr>
          <w:sz w:val="16"/>
          <w:szCs w:val="16"/>
        </w:rPr>
        <w:t xml:space="preserve"> y </w:t>
      </w:r>
      <w:proofErr w:type="spellStart"/>
      <w:r w:rsidRPr="00515880">
        <w:rPr>
          <w:sz w:val="16"/>
          <w:szCs w:val="16"/>
        </w:rPr>
        <w:t>los</w:t>
      </w:r>
      <w:proofErr w:type="spellEnd"/>
      <w:r w:rsidRPr="00515880">
        <w:rPr>
          <w:sz w:val="16"/>
          <w:szCs w:val="16"/>
        </w:rPr>
        <w:t xml:space="preserve"> </w:t>
      </w:r>
      <w:proofErr w:type="spellStart"/>
      <w:r w:rsidRPr="00515880">
        <w:rPr>
          <w:sz w:val="16"/>
          <w:szCs w:val="16"/>
        </w:rPr>
        <w:t>adultos</w:t>
      </w:r>
      <w:proofErr w:type="spellEnd"/>
      <w:r w:rsidRPr="00515880">
        <w:rPr>
          <w:sz w:val="16"/>
          <w:szCs w:val="16"/>
        </w:rPr>
        <w:t xml:space="preserve"> no se </w:t>
      </w:r>
      <w:proofErr w:type="spellStart"/>
      <w:r w:rsidRPr="00515880">
        <w:rPr>
          <w:sz w:val="16"/>
          <w:szCs w:val="16"/>
        </w:rPr>
        <w:t>suban</w:t>
      </w:r>
      <w:proofErr w:type="spellEnd"/>
      <w:r w:rsidRPr="00515880">
        <w:rPr>
          <w:sz w:val="16"/>
          <w:szCs w:val="16"/>
        </w:rPr>
        <w:t xml:space="preserve"> a </w:t>
      </w:r>
      <w:proofErr w:type="spellStart"/>
      <w:r w:rsidRPr="00515880">
        <w:rPr>
          <w:sz w:val="16"/>
          <w:szCs w:val="16"/>
        </w:rPr>
        <w:t>los</w:t>
      </w:r>
      <w:proofErr w:type="spellEnd"/>
      <w:r w:rsidRPr="00515880">
        <w:rPr>
          <w:sz w:val="16"/>
          <w:szCs w:val="16"/>
        </w:rPr>
        <w:t xml:space="preserve"> </w:t>
      </w:r>
      <w:proofErr w:type="spellStart"/>
      <w:r w:rsidRPr="00515880">
        <w:rPr>
          <w:sz w:val="16"/>
          <w:szCs w:val="16"/>
        </w:rPr>
        <w:t>estantes</w:t>
      </w:r>
      <w:proofErr w:type="spellEnd"/>
      <w:r w:rsidRPr="00515880">
        <w:rPr>
          <w:sz w:val="16"/>
          <w:szCs w:val="16"/>
        </w:rPr>
        <w:t xml:space="preserve">, </w:t>
      </w:r>
      <w:proofErr w:type="spellStart"/>
      <w:r w:rsidRPr="00515880">
        <w:rPr>
          <w:sz w:val="16"/>
          <w:szCs w:val="16"/>
        </w:rPr>
        <w:t>trepen</w:t>
      </w:r>
      <w:proofErr w:type="spellEnd"/>
      <w:r w:rsidRPr="00515880">
        <w:rPr>
          <w:sz w:val="16"/>
          <w:szCs w:val="16"/>
        </w:rPr>
        <w:t xml:space="preserve"> </w:t>
      </w:r>
      <w:proofErr w:type="spellStart"/>
      <w:r w:rsidRPr="00515880">
        <w:rPr>
          <w:sz w:val="16"/>
          <w:szCs w:val="16"/>
        </w:rPr>
        <w:t>por</w:t>
      </w:r>
      <w:proofErr w:type="spellEnd"/>
      <w:r w:rsidRPr="00515880">
        <w:rPr>
          <w:sz w:val="16"/>
          <w:szCs w:val="16"/>
        </w:rPr>
        <w:t xml:space="preserve"> </w:t>
      </w:r>
      <w:proofErr w:type="spellStart"/>
      <w:r w:rsidRPr="00515880">
        <w:rPr>
          <w:sz w:val="16"/>
          <w:szCs w:val="16"/>
        </w:rPr>
        <w:t>los</w:t>
      </w:r>
      <w:proofErr w:type="spellEnd"/>
      <w:r w:rsidRPr="00515880">
        <w:rPr>
          <w:sz w:val="16"/>
          <w:szCs w:val="16"/>
        </w:rPr>
        <w:t xml:space="preserve"> </w:t>
      </w:r>
      <w:proofErr w:type="spellStart"/>
      <w:r w:rsidRPr="00515880">
        <w:rPr>
          <w:sz w:val="16"/>
          <w:szCs w:val="16"/>
        </w:rPr>
        <w:t>lados</w:t>
      </w:r>
      <w:proofErr w:type="spellEnd"/>
      <w:r w:rsidRPr="00515880">
        <w:rPr>
          <w:sz w:val="16"/>
          <w:szCs w:val="16"/>
        </w:rPr>
        <w:t xml:space="preserve"> del </w:t>
      </w:r>
      <w:proofErr w:type="spellStart"/>
      <w:r w:rsidRPr="00515880">
        <w:rPr>
          <w:sz w:val="16"/>
          <w:szCs w:val="16"/>
        </w:rPr>
        <w:t>cobertizo</w:t>
      </w:r>
      <w:proofErr w:type="spellEnd"/>
      <w:r w:rsidRPr="00515880">
        <w:rPr>
          <w:sz w:val="16"/>
          <w:szCs w:val="16"/>
        </w:rPr>
        <w:t xml:space="preserve">, se </w:t>
      </w:r>
      <w:proofErr w:type="spellStart"/>
      <w:r w:rsidRPr="00515880">
        <w:rPr>
          <w:sz w:val="16"/>
          <w:szCs w:val="16"/>
        </w:rPr>
        <w:t>paren</w:t>
      </w:r>
      <w:proofErr w:type="spellEnd"/>
      <w:r w:rsidRPr="00515880">
        <w:rPr>
          <w:sz w:val="16"/>
          <w:szCs w:val="16"/>
        </w:rPr>
        <w:t xml:space="preserve"> </w:t>
      </w:r>
      <w:proofErr w:type="spellStart"/>
      <w:r w:rsidRPr="00515880">
        <w:rPr>
          <w:sz w:val="16"/>
          <w:szCs w:val="16"/>
        </w:rPr>
        <w:t>encima</w:t>
      </w:r>
      <w:proofErr w:type="spellEnd"/>
      <w:r w:rsidRPr="00515880">
        <w:rPr>
          <w:sz w:val="16"/>
          <w:szCs w:val="16"/>
        </w:rPr>
        <w:t xml:space="preserve"> del </w:t>
      </w:r>
      <w:proofErr w:type="spellStart"/>
      <w:r w:rsidRPr="00515880">
        <w:rPr>
          <w:sz w:val="16"/>
          <w:szCs w:val="16"/>
        </w:rPr>
        <w:t>cobertizo</w:t>
      </w:r>
      <w:proofErr w:type="spellEnd"/>
      <w:r w:rsidRPr="00515880">
        <w:rPr>
          <w:sz w:val="16"/>
          <w:szCs w:val="16"/>
        </w:rPr>
        <w:t>/</w:t>
      </w:r>
      <w:proofErr w:type="spellStart"/>
      <w:r w:rsidRPr="00515880">
        <w:rPr>
          <w:sz w:val="16"/>
          <w:szCs w:val="16"/>
        </w:rPr>
        <w:t>refugio</w:t>
      </w:r>
      <w:proofErr w:type="spellEnd"/>
      <w:r w:rsidRPr="00515880">
        <w:rPr>
          <w:sz w:val="16"/>
          <w:szCs w:val="16"/>
        </w:rPr>
        <w:t xml:space="preserve">, se </w:t>
      </w:r>
      <w:proofErr w:type="spellStart"/>
      <w:r w:rsidRPr="00515880">
        <w:rPr>
          <w:sz w:val="16"/>
          <w:szCs w:val="16"/>
        </w:rPr>
        <w:t>balanceen</w:t>
      </w:r>
      <w:proofErr w:type="spellEnd"/>
      <w:r w:rsidRPr="00515880">
        <w:rPr>
          <w:sz w:val="16"/>
          <w:szCs w:val="16"/>
        </w:rPr>
        <w:t xml:space="preserve"> </w:t>
      </w:r>
      <w:proofErr w:type="spellStart"/>
      <w:r w:rsidRPr="00515880">
        <w:rPr>
          <w:sz w:val="16"/>
          <w:szCs w:val="16"/>
        </w:rPr>
        <w:t>en</w:t>
      </w:r>
      <w:proofErr w:type="spellEnd"/>
      <w:r w:rsidRPr="00515880">
        <w:rPr>
          <w:sz w:val="16"/>
          <w:szCs w:val="16"/>
        </w:rPr>
        <w:t xml:space="preserve"> las </w:t>
      </w:r>
      <w:proofErr w:type="spellStart"/>
      <w:r w:rsidRPr="00515880">
        <w:rPr>
          <w:sz w:val="16"/>
          <w:szCs w:val="16"/>
        </w:rPr>
        <w:t>puertas</w:t>
      </w:r>
      <w:proofErr w:type="spellEnd"/>
      <w:r w:rsidRPr="00515880">
        <w:rPr>
          <w:sz w:val="16"/>
          <w:szCs w:val="16"/>
        </w:rPr>
        <w:t xml:space="preserve"> o usen </w:t>
      </w:r>
      <w:proofErr w:type="spellStart"/>
      <w:r w:rsidRPr="00515880">
        <w:rPr>
          <w:sz w:val="16"/>
          <w:szCs w:val="16"/>
        </w:rPr>
        <w:t>el</w:t>
      </w:r>
      <w:proofErr w:type="spellEnd"/>
      <w:r w:rsidRPr="00515880">
        <w:rPr>
          <w:sz w:val="16"/>
          <w:szCs w:val="16"/>
        </w:rPr>
        <w:t xml:space="preserve"> </w:t>
      </w:r>
      <w:proofErr w:type="spellStart"/>
      <w:r w:rsidRPr="00515880">
        <w:rPr>
          <w:sz w:val="16"/>
          <w:szCs w:val="16"/>
        </w:rPr>
        <w:t>cobertizo</w:t>
      </w:r>
      <w:proofErr w:type="spellEnd"/>
      <w:r w:rsidRPr="00515880">
        <w:rPr>
          <w:sz w:val="16"/>
          <w:szCs w:val="16"/>
        </w:rPr>
        <w:t>/</w:t>
      </w:r>
      <w:proofErr w:type="spellStart"/>
      <w:r w:rsidRPr="00515880">
        <w:rPr>
          <w:sz w:val="16"/>
          <w:szCs w:val="16"/>
        </w:rPr>
        <w:t>refugio</w:t>
      </w:r>
      <w:proofErr w:type="spellEnd"/>
      <w:r w:rsidRPr="00515880">
        <w:rPr>
          <w:sz w:val="16"/>
          <w:szCs w:val="16"/>
        </w:rPr>
        <w:t xml:space="preserve"> de </w:t>
      </w:r>
      <w:proofErr w:type="spellStart"/>
      <w:r w:rsidRPr="00515880">
        <w:rPr>
          <w:sz w:val="16"/>
          <w:szCs w:val="16"/>
        </w:rPr>
        <w:t>cualquier</w:t>
      </w:r>
      <w:proofErr w:type="spellEnd"/>
      <w:r w:rsidRPr="00515880">
        <w:rPr>
          <w:sz w:val="16"/>
          <w:szCs w:val="16"/>
        </w:rPr>
        <w:t xml:space="preserve"> </w:t>
      </w:r>
      <w:proofErr w:type="spellStart"/>
      <w:r w:rsidRPr="00515880">
        <w:rPr>
          <w:sz w:val="16"/>
          <w:szCs w:val="16"/>
        </w:rPr>
        <w:t>manera</w:t>
      </w:r>
      <w:proofErr w:type="spellEnd"/>
      <w:r w:rsidRPr="00515880">
        <w:rPr>
          <w:sz w:val="16"/>
          <w:szCs w:val="16"/>
        </w:rPr>
        <w:t xml:space="preserve"> que </w:t>
      </w:r>
      <w:proofErr w:type="spellStart"/>
      <w:r w:rsidRPr="00515880">
        <w:rPr>
          <w:sz w:val="16"/>
          <w:szCs w:val="16"/>
        </w:rPr>
        <w:t>los</w:t>
      </w:r>
      <w:proofErr w:type="spellEnd"/>
      <w:r w:rsidRPr="00515880">
        <w:rPr>
          <w:sz w:val="16"/>
          <w:szCs w:val="16"/>
        </w:rPr>
        <w:t xml:space="preserve"> </w:t>
      </w:r>
      <w:proofErr w:type="spellStart"/>
      <w:r w:rsidRPr="00515880">
        <w:rPr>
          <w:sz w:val="16"/>
          <w:szCs w:val="16"/>
        </w:rPr>
        <w:t>ponga</w:t>
      </w:r>
      <w:proofErr w:type="spellEnd"/>
      <w:r w:rsidRPr="00515880">
        <w:rPr>
          <w:sz w:val="16"/>
          <w:szCs w:val="16"/>
        </w:rPr>
        <w:t xml:space="preserve"> a </w:t>
      </w:r>
      <w:proofErr w:type="spellStart"/>
      <w:r w:rsidRPr="00515880">
        <w:rPr>
          <w:sz w:val="16"/>
          <w:szCs w:val="16"/>
        </w:rPr>
        <w:t>ellos</w:t>
      </w:r>
      <w:proofErr w:type="spellEnd"/>
      <w:r w:rsidRPr="00515880">
        <w:rPr>
          <w:sz w:val="16"/>
          <w:szCs w:val="16"/>
        </w:rPr>
        <w:t xml:space="preserve"> </w:t>
      </w:r>
      <w:proofErr w:type="spellStart"/>
      <w:r w:rsidRPr="00515880">
        <w:rPr>
          <w:sz w:val="16"/>
          <w:szCs w:val="16"/>
        </w:rPr>
        <w:t>mismos</w:t>
      </w:r>
      <w:proofErr w:type="spellEnd"/>
      <w:r w:rsidRPr="00515880">
        <w:rPr>
          <w:sz w:val="16"/>
          <w:szCs w:val="16"/>
        </w:rPr>
        <w:t xml:space="preserve"> o a </w:t>
      </w:r>
      <w:proofErr w:type="spellStart"/>
      <w:r w:rsidRPr="00515880">
        <w:rPr>
          <w:sz w:val="16"/>
          <w:szCs w:val="16"/>
        </w:rPr>
        <w:t>otros</w:t>
      </w:r>
      <w:proofErr w:type="spellEnd"/>
      <w:r w:rsidRPr="00515880">
        <w:rPr>
          <w:sz w:val="16"/>
          <w:szCs w:val="16"/>
        </w:rPr>
        <w:t xml:space="preserve"> </w:t>
      </w:r>
      <w:proofErr w:type="spellStart"/>
      <w:r w:rsidRPr="00515880">
        <w:rPr>
          <w:sz w:val="16"/>
          <w:szCs w:val="16"/>
        </w:rPr>
        <w:t>en</w:t>
      </w:r>
      <w:proofErr w:type="spellEnd"/>
      <w:r w:rsidRPr="00515880">
        <w:rPr>
          <w:sz w:val="16"/>
          <w:szCs w:val="16"/>
        </w:rPr>
        <w:t xml:space="preserve"> </w:t>
      </w:r>
      <w:proofErr w:type="spellStart"/>
      <w:r w:rsidRPr="00515880">
        <w:rPr>
          <w:sz w:val="16"/>
          <w:szCs w:val="16"/>
        </w:rPr>
        <w:t>riesgo</w:t>
      </w:r>
      <w:proofErr w:type="spellEnd"/>
      <w:r w:rsidRPr="00515880">
        <w:rPr>
          <w:sz w:val="16"/>
          <w:szCs w:val="16"/>
        </w:rPr>
        <w:t xml:space="preserve"> de </w:t>
      </w:r>
      <w:proofErr w:type="spellStart"/>
      <w:r w:rsidRPr="00515880">
        <w:rPr>
          <w:sz w:val="16"/>
          <w:szCs w:val="16"/>
        </w:rPr>
        <w:t>daño</w:t>
      </w:r>
      <w:proofErr w:type="spellEnd"/>
      <w:r w:rsidRPr="00515880">
        <w:rPr>
          <w:sz w:val="16"/>
          <w:szCs w:val="16"/>
        </w:rPr>
        <w:t xml:space="preserve">. </w:t>
      </w:r>
      <w:proofErr w:type="spellStart"/>
      <w:r w:rsidRPr="00515880">
        <w:rPr>
          <w:sz w:val="16"/>
          <w:szCs w:val="16"/>
        </w:rPr>
        <w:t>Asegúrese</w:t>
      </w:r>
      <w:proofErr w:type="spellEnd"/>
      <w:r w:rsidRPr="00515880">
        <w:rPr>
          <w:sz w:val="16"/>
          <w:szCs w:val="16"/>
        </w:rPr>
        <w:t xml:space="preserve"> de que </w:t>
      </w:r>
      <w:proofErr w:type="spellStart"/>
      <w:r w:rsidRPr="00515880">
        <w:rPr>
          <w:sz w:val="16"/>
          <w:szCs w:val="16"/>
        </w:rPr>
        <w:t>su</w:t>
      </w:r>
      <w:proofErr w:type="spellEnd"/>
      <w:r w:rsidRPr="00515880">
        <w:rPr>
          <w:sz w:val="16"/>
          <w:szCs w:val="16"/>
        </w:rPr>
        <w:t xml:space="preserve"> </w:t>
      </w:r>
      <w:proofErr w:type="spellStart"/>
      <w:r w:rsidRPr="00515880">
        <w:rPr>
          <w:sz w:val="16"/>
          <w:szCs w:val="16"/>
        </w:rPr>
        <w:t>uso</w:t>
      </w:r>
      <w:proofErr w:type="spellEnd"/>
      <w:r w:rsidRPr="00515880">
        <w:rPr>
          <w:sz w:val="16"/>
          <w:szCs w:val="16"/>
        </w:rPr>
        <w:t xml:space="preserve"> </w:t>
      </w:r>
      <w:proofErr w:type="spellStart"/>
      <w:r w:rsidRPr="00515880">
        <w:rPr>
          <w:sz w:val="16"/>
          <w:szCs w:val="16"/>
        </w:rPr>
        <w:t>esté</w:t>
      </w:r>
      <w:proofErr w:type="spellEnd"/>
      <w:r w:rsidRPr="00515880">
        <w:rPr>
          <w:sz w:val="16"/>
          <w:szCs w:val="16"/>
        </w:rPr>
        <w:t xml:space="preserve"> </w:t>
      </w:r>
      <w:proofErr w:type="spellStart"/>
      <w:r w:rsidRPr="00515880">
        <w:rPr>
          <w:sz w:val="16"/>
          <w:szCs w:val="16"/>
        </w:rPr>
        <w:t>siempre</w:t>
      </w:r>
      <w:proofErr w:type="spellEnd"/>
      <w:r w:rsidRPr="00515880">
        <w:rPr>
          <w:sz w:val="16"/>
          <w:szCs w:val="16"/>
        </w:rPr>
        <w:t xml:space="preserve"> bien </w:t>
      </w:r>
      <w:proofErr w:type="spellStart"/>
      <w:r w:rsidRPr="00515880">
        <w:rPr>
          <w:sz w:val="16"/>
          <w:szCs w:val="16"/>
        </w:rPr>
        <w:t>supervisado</w:t>
      </w:r>
      <w:proofErr w:type="spellEnd"/>
      <w:r w:rsidRPr="00515880">
        <w:rPr>
          <w:sz w:val="16"/>
          <w:szCs w:val="16"/>
        </w:rPr>
        <w:t>.</w:t>
      </w:r>
    </w:p>
    <w:p w14:paraId="2063B440" w14:textId="77777777" w:rsidR="004D6EED" w:rsidRPr="00515880" w:rsidRDefault="004D6EED" w:rsidP="004D6EED">
      <w:pPr>
        <w:pStyle w:val="ListParagraph"/>
        <w:numPr>
          <w:ilvl w:val="0"/>
          <w:numId w:val="34"/>
        </w:numPr>
        <w:spacing w:after="160" w:line="259" w:lineRule="auto"/>
        <w:rPr>
          <w:sz w:val="16"/>
          <w:szCs w:val="16"/>
        </w:rPr>
      </w:pPr>
      <w:r w:rsidRPr="00515880">
        <w:rPr>
          <w:sz w:val="16"/>
          <w:szCs w:val="16"/>
        </w:rPr>
        <w:t xml:space="preserve">Los </w:t>
      </w:r>
      <w:proofErr w:type="spellStart"/>
      <w:r w:rsidRPr="00515880">
        <w:rPr>
          <w:sz w:val="16"/>
          <w:szCs w:val="16"/>
        </w:rPr>
        <w:t>artículos</w:t>
      </w:r>
      <w:proofErr w:type="spellEnd"/>
      <w:r w:rsidRPr="00515880">
        <w:rPr>
          <w:sz w:val="16"/>
          <w:szCs w:val="16"/>
        </w:rPr>
        <w:t xml:space="preserve"> </w:t>
      </w:r>
      <w:proofErr w:type="spellStart"/>
      <w:r w:rsidRPr="00515880">
        <w:rPr>
          <w:sz w:val="16"/>
          <w:szCs w:val="16"/>
        </w:rPr>
        <w:t>pesados</w:t>
      </w:r>
      <w:proofErr w:type="spellEnd"/>
      <w:r w:rsidRPr="00515880">
        <w:rPr>
          <w:sz w:val="16"/>
          <w:szCs w:val="16"/>
        </w:rPr>
        <w:t xml:space="preserve"> </w:t>
      </w:r>
      <w:proofErr w:type="spellStart"/>
      <w:r w:rsidRPr="00515880">
        <w:rPr>
          <w:sz w:val="16"/>
          <w:szCs w:val="16"/>
        </w:rPr>
        <w:t>deben</w:t>
      </w:r>
      <w:proofErr w:type="spellEnd"/>
      <w:r w:rsidRPr="00515880">
        <w:rPr>
          <w:sz w:val="16"/>
          <w:szCs w:val="16"/>
        </w:rPr>
        <w:t xml:space="preserve"> </w:t>
      </w:r>
      <w:proofErr w:type="spellStart"/>
      <w:r w:rsidRPr="00515880">
        <w:rPr>
          <w:sz w:val="16"/>
          <w:szCs w:val="16"/>
        </w:rPr>
        <w:t>almacenarse</w:t>
      </w:r>
      <w:proofErr w:type="spellEnd"/>
      <w:r w:rsidRPr="00515880">
        <w:rPr>
          <w:sz w:val="16"/>
          <w:szCs w:val="16"/>
        </w:rPr>
        <w:t xml:space="preserve"> </w:t>
      </w:r>
      <w:proofErr w:type="spellStart"/>
      <w:r w:rsidRPr="00515880">
        <w:rPr>
          <w:sz w:val="16"/>
          <w:szCs w:val="16"/>
        </w:rPr>
        <w:t>en</w:t>
      </w:r>
      <w:proofErr w:type="spellEnd"/>
      <w:r w:rsidRPr="00515880">
        <w:rPr>
          <w:sz w:val="16"/>
          <w:szCs w:val="16"/>
        </w:rPr>
        <w:t xml:space="preserve"> </w:t>
      </w:r>
      <w:proofErr w:type="spellStart"/>
      <w:r w:rsidRPr="00515880">
        <w:rPr>
          <w:sz w:val="16"/>
          <w:szCs w:val="16"/>
        </w:rPr>
        <w:t>el</w:t>
      </w:r>
      <w:proofErr w:type="spellEnd"/>
      <w:r w:rsidRPr="00515880">
        <w:rPr>
          <w:sz w:val="16"/>
          <w:szCs w:val="16"/>
        </w:rPr>
        <w:t xml:space="preserve"> </w:t>
      </w:r>
      <w:proofErr w:type="spellStart"/>
      <w:r w:rsidRPr="00515880">
        <w:rPr>
          <w:sz w:val="16"/>
          <w:szCs w:val="16"/>
        </w:rPr>
        <w:t>nivel</w:t>
      </w:r>
      <w:proofErr w:type="spellEnd"/>
      <w:r w:rsidRPr="00515880">
        <w:rPr>
          <w:sz w:val="16"/>
          <w:szCs w:val="16"/>
        </w:rPr>
        <w:t xml:space="preserve"> inferior del </w:t>
      </w:r>
      <w:proofErr w:type="spellStart"/>
      <w:r w:rsidRPr="00515880">
        <w:rPr>
          <w:sz w:val="16"/>
          <w:szCs w:val="16"/>
        </w:rPr>
        <w:t>cobertizo</w:t>
      </w:r>
      <w:proofErr w:type="spellEnd"/>
      <w:r w:rsidRPr="00515880">
        <w:rPr>
          <w:sz w:val="16"/>
          <w:szCs w:val="16"/>
        </w:rPr>
        <w:t>/</w:t>
      </w:r>
      <w:proofErr w:type="spellStart"/>
      <w:r w:rsidRPr="00515880">
        <w:rPr>
          <w:sz w:val="16"/>
          <w:szCs w:val="16"/>
        </w:rPr>
        <w:t>refugio</w:t>
      </w:r>
      <w:proofErr w:type="spellEnd"/>
      <w:r w:rsidRPr="00515880">
        <w:rPr>
          <w:sz w:val="16"/>
          <w:szCs w:val="16"/>
        </w:rPr>
        <w:t xml:space="preserve"> para </w:t>
      </w:r>
      <w:proofErr w:type="spellStart"/>
      <w:r w:rsidRPr="00515880">
        <w:rPr>
          <w:sz w:val="16"/>
          <w:szCs w:val="16"/>
        </w:rPr>
        <w:t>mantener</w:t>
      </w:r>
      <w:proofErr w:type="spellEnd"/>
      <w:r w:rsidRPr="00515880">
        <w:rPr>
          <w:sz w:val="16"/>
          <w:szCs w:val="16"/>
        </w:rPr>
        <w:t xml:space="preserve"> </w:t>
      </w:r>
      <w:proofErr w:type="spellStart"/>
      <w:r w:rsidRPr="00515880">
        <w:rPr>
          <w:sz w:val="16"/>
          <w:szCs w:val="16"/>
        </w:rPr>
        <w:t>el</w:t>
      </w:r>
      <w:proofErr w:type="spellEnd"/>
      <w:r w:rsidRPr="00515880">
        <w:rPr>
          <w:sz w:val="16"/>
          <w:szCs w:val="16"/>
        </w:rPr>
        <w:t xml:space="preserve"> </w:t>
      </w:r>
      <w:proofErr w:type="spellStart"/>
      <w:r w:rsidRPr="00515880">
        <w:rPr>
          <w:sz w:val="16"/>
          <w:szCs w:val="16"/>
        </w:rPr>
        <w:t>centro</w:t>
      </w:r>
      <w:proofErr w:type="spellEnd"/>
      <w:r w:rsidRPr="00515880">
        <w:rPr>
          <w:sz w:val="16"/>
          <w:szCs w:val="16"/>
        </w:rPr>
        <w:t xml:space="preserve"> de masa bajo, de </w:t>
      </w:r>
      <w:proofErr w:type="spellStart"/>
      <w:r w:rsidRPr="00515880">
        <w:rPr>
          <w:sz w:val="16"/>
          <w:szCs w:val="16"/>
        </w:rPr>
        <w:t>acuerdo</w:t>
      </w:r>
      <w:proofErr w:type="spellEnd"/>
      <w:r w:rsidRPr="00515880">
        <w:rPr>
          <w:sz w:val="16"/>
          <w:szCs w:val="16"/>
        </w:rPr>
        <w:t xml:space="preserve"> con </w:t>
      </w:r>
      <w:proofErr w:type="spellStart"/>
      <w:r w:rsidRPr="00515880">
        <w:rPr>
          <w:sz w:val="16"/>
          <w:szCs w:val="16"/>
        </w:rPr>
        <w:t>los</w:t>
      </w:r>
      <w:proofErr w:type="spellEnd"/>
      <w:r w:rsidRPr="00515880">
        <w:rPr>
          <w:sz w:val="16"/>
          <w:szCs w:val="16"/>
        </w:rPr>
        <w:t xml:space="preserve"> buenos </w:t>
      </w:r>
      <w:proofErr w:type="spellStart"/>
      <w:r w:rsidRPr="00515880">
        <w:rPr>
          <w:sz w:val="16"/>
          <w:szCs w:val="16"/>
        </w:rPr>
        <w:t>enfoques</w:t>
      </w:r>
      <w:proofErr w:type="spellEnd"/>
      <w:r w:rsidRPr="00515880">
        <w:rPr>
          <w:sz w:val="16"/>
          <w:szCs w:val="16"/>
        </w:rPr>
        <w:t xml:space="preserve"> de </w:t>
      </w:r>
      <w:proofErr w:type="spellStart"/>
      <w:r w:rsidRPr="00515880">
        <w:rPr>
          <w:sz w:val="16"/>
          <w:szCs w:val="16"/>
        </w:rPr>
        <w:t>salud</w:t>
      </w:r>
      <w:proofErr w:type="spellEnd"/>
      <w:r w:rsidRPr="00515880">
        <w:rPr>
          <w:sz w:val="16"/>
          <w:szCs w:val="16"/>
        </w:rPr>
        <w:t xml:space="preserve"> y </w:t>
      </w:r>
      <w:proofErr w:type="spellStart"/>
      <w:r w:rsidRPr="00515880">
        <w:rPr>
          <w:sz w:val="16"/>
          <w:szCs w:val="16"/>
        </w:rPr>
        <w:t>seguridad</w:t>
      </w:r>
      <w:proofErr w:type="spellEnd"/>
      <w:r w:rsidRPr="00515880">
        <w:rPr>
          <w:sz w:val="16"/>
          <w:szCs w:val="16"/>
        </w:rPr>
        <w:t xml:space="preserve"> para </w:t>
      </w:r>
      <w:proofErr w:type="spellStart"/>
      <w:r w:rsidRPr="00515880">
        <w:rPr>
          <w:sz w:val="16"/>
          <w:szCs w:val="16"/>
        </w:rPr>
        <w:t>el</w:t>
      </w:r>
      <w:proofErr w:type="spellEnd"/>
      <w:r w:rsidRPr="00515880">
        <w:rPr>
          <w:sz w:val="16"/>
          <w:szCs w:val="16"/>
        </w:rPr>
        <w:t xml:space="preserve"> </w:t>
      </w:r>
      <w:proofErr w:type="spellStart"/>
      <w:r w:rsidRPr="00515880">
        <w:rPr>
          <w:sz w:val="16"/>
          <w:szCs w:val="16"/>
        </w:rPr>
        <w:t>almacenamiento</w:t>
      </w:r>
      <w:proofErr w:type="spellEnd"/>
      <w:r w:rsidRPr="00515880">
        <w:rPr>
          <w:sz w:val="16"/>
          <w:szCs w:val="16"/>
        </w:rPr>
        <w:t xml:space="preserve"> de </w:t>
      </w:r>
      <w:proofErr w:type="spellStart"/>
      <w:r w:rsidRPr="00515880">
        <w:rPr>
          <w:sz w:val="16"/>
          <w:szCs w:val="16"/>
        </w:rPr>
        <w:t>recursos</w:t>
      </w:r>
      <w:proofErr w:type="spellEnd"/>
      <w:r w:rsidRPr="00515880">
        <w:rPr>
          <w:sz w:val="16"/>
          <w:szCs w:val="16"/>
        </w:rPr>
        <w:t xml:space="preserve"> y la </w:t>
      </w:r>
      <w:proofErr w:type="spellStart"/>
      <w:r w:rsidRPr="00515880">
        <w:rPr>
          <w:sz w:val="16"/>
          <w:szCs w:val="16"/>
        </w:rPr>
        <w:t>manipulación</w:t>
      </w:r>
      <w:proofErr w:type="spellEnd"/>
      <w:r w:rsidRPr="00515880">
        <w:rPr>
          <w:sz w:val="16"/>
          <w:szCs w:val="16"/>
        </w:rPr>
        <w:t xml:space="preserve"> manual.</w:t>
      </w:r>
    </w:p>
    <w:p w14:paraId="2C06BE3D" w14:textId="77777777" w:rsidR="004D6EED" w:rsidRDefault="004D6EED" w:rsidP="004D6EED">
      <w:pPr>
        <w:rPr>
          <w:sz w:val="16"/>
          <w:szCs w:val="16"/>
          <w:u w:val="single"/>
        </w:rPr>
      </w:pPr>
    </w:p>
    <w:p w14:paraId="19BCEC79" w14:textId="77777777" w:rsidR="004D6EED" w:rsidRDefault="004D6EED" w:rsidP="004D6EED">
      <w:pPr>
        <w:rPr>
          <w:sz w:val="16"/>
          <w:szCs w:val="16"/>
          <w:u w:val="single"/>
        </w:rPr>
      </w:pPr>
    </w:p>
    <w:p w14:paraId="7FC8AE47" w14:textId="77777777" w:rsidR="004D6EED" w:rsidRPr="00AF5FE0" w:rsidRDefault="004D6EED" w:rsidP="004D6EED">
      <w:pPr>
        <w:rPr>
          <w:sz w:val="16"/>
          <w:szCs w:val="16"/>
          <w:u w:val="single"/>
        </w:rPr>
      </w:pPr>
      <w:proofErr w:type="spellStart"/>
      <w:r w:rsidRPr="00AF5FE0">
        <w:rPr>
          <w:sz w:val="16"/>
          <w:szCs w:val="16"/>
          <w:u w:val="single"/>
        </w:rPr>
        <w:t>Mantenimiento</w:t>
      </w:r>
      <w:proofErr w:type="spellEnd"/>
      <w:r w:rsidRPr="00AF5FE0">
        <w:rPr>
          <w:sz w:val="16"/>
          <w:szCs w:val="16"/>
          <w:u w:val="single"/>
        </w:rPr>
        <w:t xml:space="preserve"> </w:t>
      </w:r>
    </w:p>
    <w:p w14:paraId="50D2CF34" w14:textId="77777777" w:rsidR="004D6EED" w:rsidRPr="00515880" w:rsidRDefault="004D6EED" w:rsidP="004D6EED">
      <w:pPr>
        <w:pStyle w:val="ListParagraph"/>
        <w:numPr>
          <w:ilvl w:val="0"/>
          <w:numId w:val="35"/>
        </w:numPr>
        <w:spacing w:after="160" w:line="259" w:lineRule="auto"/>
        <w:rPr>
          <w:sz w:val="16"/>
          <w:szCs w:val="16"/>
          <w:lang w:val="it-IT"/>
        </w:rPr>
      </w:pPr>
      <w:r w:rsidRPr="00515880">
        <w:rPr>
          <w:sz w:val="16"/>
          <w:szCs w:val="16"/>
        </w:rPr>
        <w:t xml:space="preserve">Los </w:t>
      </w:r>
      <w:proofErr w:type="spellStart"/>
      <w:r w:rsidRPr="00515880">
        <w:rPr>
          <w:sz w:val="16"/>
          <w:szCs w:val="16"/>
        </w:rPr>
        <w:t>cobertizos</w:t>
      </w:r>
      <w:proofErr w:type="spellEnd"/>
      <w:r w:rsidRPr="00515880">
        <w:rPr>
          <w:sz w:val="16"/>
          <w:szCs w:val="16"/>
        </w:rPr>
        <w:t xml:space="preserve"> y </w:t>
      </w:r>
      <w:proofErr w:type="spellStart"/>
      <w:r w:rsidRPr="00515880">
        <w:rPr>
          <w:sz w:val="16"/>
          <w:szCs w:val="16"/>
        </w:rPr>
        <w:t>refugios</w:t>
      </w:r>
      <w:proofErr w:type="spellEnd"/>
      <w:r w:rsidRPr="00515880">
        <w:rPr>
          <w:sz w:val="16"/>
          <w:szCs w:val="16"/>
        </w:rPr>
        <w:t xml:space="preserve"> </w:t>
      </w:r>
      <w:proofErr w:type="spellStart"/>
      <w:r w:rsidRPr="00515880">
        <w:rPr>
          <w:sz w:val="16"/>
          <w:szCs w:val="16"/>
        </w:rPr>
        <w:t>pueden</w:t>
      </w:r>
      <w:proofErr w:type="spellEnd"/>
      <w:r w:rsidRPr="00515880">
        <w:rPr>
          <w:sz w:val="16"/>
          <w:szCs w:val="16"/>
        </w:rPr>
        <w:t xml:space="preserve"> ser </w:t>
      </w:r>
      <w:proofErr w:type="spellStart"/>
      <w:r w:rsidRPr="00515880">
        <w:rPr>
          <w:sz w:val="16"/>
          <w:szCs w:val="16"/>
        </w:rPr>
        <w:t>propensos</w:t>
      </w:r>
      <w:proofErr w:type="spellEnd"/>
      <w:r w:rsidRPr="00515880">
        <w:rPr>
          <w:sz w:val="16"/>
          <w:szCs w:val="16"/>
        </w:rPr>
        <w:t xml:space="preserve"> a </w:t>
      </w:r>
      <w:proofErr w:type="spellStart"/>
      <w:r w:rsidRPr="00515880">
        <w:rPr>
          <w:sz w:val="16"/>
          <w:szCs w:val="16"/>
        </w:rPr>
        <w:t>cambios</w:t>
      </w:r>
      <w:proofErr w:type="spellEnd"/>
      <w:r w:rsidRPr="00515880">
        <w:rPr>
          <w:sz w:val="16"/>
          <w:szCs w:val="16"/>
        </w:rPr>
        <w:t xml:space="preserve"> </w:t>
      </w:r>
      <w:proofErr w:type="spellStart"/>
      <w:r w:rsidRPr="00515880">
        <w:rPr>
          <w:sz w:val="16"/>
          <w:szCs w:val="16"/>
        </w:rPr>
        <w:t>en</w:t>
      </w:r>
      <w:proofErr w:type="spellEnd"/>
      <w:r w:rsidRPr="00515880">
        <w:rPr>
          <w:sz w:val="16"/>
          <w:szCs w:val="16"/>
        </w:rPr>
        <w:t xml:space="preserve"> la </w:t>
      </w:r>
      <w:proofErr w:type="spellStart"/>
      <w:r w:rsidRPr="00515880">
        <w:rPr>
          <w:sz w:val="16"/>
          <w:szCs w:val="16"/>
        </w:rPr>
        <w:t>apariencia</w:t>
      </w:r>
      <w:proofErr w:type="spellEnd"/>
      <w:r w:rsidRPr="00515880">
        <w:rPr>
          <w:sz w:val="16"/>
          <w:szCs w:val="16"/>
        </w:rPr>
        <w:t xml:space="preserve"> y la forma, </w:t>
      </w:r>
      <w:proofErr w:type="spellStart"/>
      <w:r w:rsidRPr="00515880">
        <w:rPr>
          <w:sz w:val="16"/>
          <w:szCs w:val="16"/>
        </w:rPr>
        <w:t>especialmente</w:t>
      </w:r>
      <w:proofErr w:type="spellEnd"/>
      <w:r w:rsidRPr="00515880">
        <w:rPr>
          <w:sz w:val="16"/>
          <w:szCs w:val="16"/>
        </w:rPr>
        <w:t xml:space="preserve"> </w:t>
      </w:r>
      <w:proofErr w:type="spellStart"/>
      <w:r w:rsidRPr="00515880">
        <w:rPr>
          <w:sz w:val="16"/>
          <w:szCs w:val="16"/>
        </w:rPr>
        <w:t>en</w:t>
      </w:r>
      <w:proofErr w:type="spellEnd"/>
      <w:r w:rsidRPr="00515880">
        <w:rPr>
          <w:sz w:val="16"/>
          <w:szCs w:val="16"/>
        </w:rPr>
        <w:t xml:space="preserve"> </w:t>
      </w:r>
      <w:proofErr w:type="spellStart"/>
      <w:r w:rsidRPr="00515880">
        <w:rPr>
          <w:sz w:val="16"/>
          <w:szCs w:val="16"/>
        </w:rPr>
        <w:t>condiciones</w:t>
      </w:r>
      <w:proofErr w:type="spellEnd"/>
      <w:r w:rsidRPr="00515880">
        <w:rPr>
          <w:sz w:val="16"/>
          <w:szCs w:val="16"/>
        </w:rPr>
        <w:t xml:space="preserve"> </w:t>
      </w:r>
      <w:proofErr w:type="spellStart"/>
      <w:r w:rsidRPr="00515880">
        <w:rPr>
          <w:sz w:val="16"/>
          <w:szCs w:val="16"/>
        </w:rPr>
        <w:t>climáticas</w:t>
      </w:r>
      <w:proofErr w:type="spellEnd"/>
      <w:r w:rsidRPr="00515880">
        <w:rPr>
          <w:sz w:val="16"/>
          <w:szCs w:val="16"/>
        </w:rPr>
        <w:t xml:space="preserve"> </w:t>
      </w:r>
      <w:proofErr w:type="spellStart"/>
      <w:r w:rsidRPr="00515880">
        <w:rPr>
          <w:sz w:val="16"/>
          <w:szCs w:val="16"/>
        </w:rPr>
        <w:t>extremas</w:t>
      </w:r>
      <w:proofErr w:type="spellEnd"/>
      <w:r w:rsidRPr="00515880">
        <w:rPr>
          <w:sz w:val="16"/>
          <w:szCs w:val="16"/>
        </w:rPr>
        <w:t xml:space="preserve">. </w:t>
      </w:r>
      <w:r w:rsidRPr="00515880">
        <w:rPr>
          <w:sz w:val="16"/>
          <w:szCs w:val="16"/>
          <w:lang w:val="it-IT"/>
        </w:rPr>
        <w:t xml:space="preserve">Estos no afectarán la integridad estructural del producto, esto es un </w:t>
      </w:r>
    </w:p>
    <w:p w14:paraId="4263F002" w14:textId="77777777" w:rsidR="004D6EED" w:rsidRPr="00515880" w:rsidRDefault="004D6EED" w:rsidP="004D6EED">
      <w:pPr>
        <w:pStyle w:val="ListParagraph"/>
        <w:numPr>
          <w:ilvl w:val="0"/>
          <w:numId w:val="35"/>
        </w:numPr>
        <w:spacing w:after="160" w:line="259" w:lineRule="auto"/>
        <w:rPr>
          <w:sz w:val="16"/>
          <w:szCs w:val="16"/>
        </w:rPr>
      </w:pPr>
      <w:proofErr w:type="spellStart"/>
      <w:r w:rsidRPr="00515880">
        <w:rPr>
          <w:sz w:val="16"/>
          <w:szCs w:val="16"/>
        </w:rPr>
        <w:t>característica</w:t>
      </w:r>
      <w:proofErr w:type="spellEnd"/>
      <w:r w:rsidRPr="00515880">
        <w:rPr>
          <w:sz w:val="16"/>
          <w:szCs w:val="16"/>
        </w:rPr>
        <w:t>.</w:t>
      </w:r>
    </w:p>
    <w:p w14:paraId="0EFB48B5" w14:textId="77777777" w:rsidR="004D6EED" w:rsidRPr="00515880" w:rsidRDefault="004D6EED" w:rsidP="004D6EED">
      <w:pPr>
        <w:pStyle w:val="ListParagraph"/>
        <w:numPr>
          <w:ilvl w:val="0"/>
          <w:numId w:val="35"/>
        </w:numPr>
        <w:spacing w:after="160" w:line="259" w:lineRule="auto"/>
        <w:rPr>
          <w:sz w:val="16"/>
          <w:szCs w:val="16"/>
        </w:rPr>
      </w:pPr>
      <w:r w:rsidRPr="00515880">
        <w:rPr>
          <w:sz w:val="16"/>
          <w:szCs w:val="16"/>
        </w:rPr>
        <w:t xml:space="preserve">Si </w:t>
      </w:r>
      <w:proofErr w:type="spellStart"/>
      <w:r w:rsidRPr="00515880">
        <w:rPr>
          <w:sz w:val="16"/>
          <w:szCs w:val="16"/>
        </w:rPr>
        <w:t>está</w:t>
      </w:r>
      <w:proofErr w:type="spellEnd"/>
      <w:r w:rsidRPr="00515880">
        <w:rPr>
          <w:sz w:val="16"/>
          <w:szCs w:val="16"/>
        </w:rPr>
        <w:t xml:space="preserve"> </w:t>
      </w:r>
      <w:proofErr w:type="spellStart"/>
      <w:r w:rsidRPr="00515880">
        <w:rPr>
          <w:sz w:val="16"/>
          <w:szCs w:val="16"/>
        </w:rPr>
        <w:t>fijando</w:t>
      </w:r>
      <w:proofErr w:type="spellEnd"/>
      <w:r w:rsidRPr="00515880">
        <w:rPr>
          <w:sz w:val="16"/>
          <w:szCs w:val="16"/>
        </w:rPr>
        <w:t xml:space="preserve"> </w:t>
      </w:r>
      <w:proofErr w:type="spellStart"/>
      <w:r w:rsidRPr="00515880">
        <w:rPr>
          <w:sz w:val="16"/>
          <w:szCs w:val="16"/>
        </w:rPr>
        <w:t>su</w:t>
      </w:r>
      <w:proofErr w:type="spellEnd"/>
      <w:r w:rsidRPr="00515880">
        <w:rPr>
          <w:sz w:val="16"/>
          <w:szCs w:val="16"/>
        </w:rPr>
        <w:t xml:space="preserve"> </w:t>
      </w:r>
      <w:proofErr w:type="spellStart"/>
      <w:r w:rsidRPr="00515880">
        <w:rPr>
          <w:sz w:val="16"/>
          <w:szCs w:val="16"/>
        </w:rPr>
        <w:t>cobertizo</w:t>
      </w:r>
      <w:proofErr w:type="spellEnd"/>
      <w:r w:rsidRPr="00515880">
        <w:rPr>
          <w:sz w:val="16"/>
          <w:szCs w:val="16"/>
        </w:rPr>
        <w:t xml:space="preserve"> o </w:t>
      </w:r>
      <w:proofErr w:type="spellStart"/>
      <w:r w:rsidRPr="00515880">
        <w:rPr>
          <w:sz w:val="16"/>
          <w:szCs w:val="16"/>
        </w:rPr>
        <w:t>refugio</w:t>
      </w:r>
      <w:proofErr w:type="spellEnd"/>
      <w:r w:rsidRPr="00515880">
        <w:rPr>
          <w:sz w:val="16"/>
          <w:szCs w:val="16"/>
        </w:rPr>
        <w:t xml:space="preserve"> a </w:t>
      </w:r>
      <w:proofErr w:type="spellStart"/>
      <w:r w:rsidRPr="00515880">
        <w:rPr>
          <w:sz w:val="16"/>
          <w:szCs w:val="16"/>
        </w:rPr>
        <w:t>una</w:t>
      </w:r>
      <w:proofErr w:type="spellEnd"/>
      <w:r w:rsidRPr="00515880">
        <w:rPr>
          <w:sz w:val="16"/>
          <w:szCs w:val="16"/>
        </w:rPr>
        <w:t xml:space="preserve"> pared o </w:t>
      </w:r>
      <w:proofErr w:type="spellStart"/>
      <w:r w:rsidRPr="00515880">
        <w:rPr>
          <w:sz w:val="16"/>
          <w:szCs w:val="16"/>
        </w:rPr>
        <w:t>cerca</w:t>
      </w:r>
      <w:proofErr w:type="spellEnd"/>
      <w:r w:rsidRPr="00515880">
        <w:rPr>
          <w:sz w:val="16"/>
          <w:szCs w:val="16"/>
        </w:rPr>
        <w:t xml:space="preserve">; </w:t>
      </w:r>
      <w:proofErr w:type="spellStart"/>
      <w:r w:rsidRPr="00515880">
        <w:rPr>
          <w:sz w:val="16"/>
          <w:szCs w:val="16"/>
        </w:rPr>
        <w:t>Asegúrese</w:t>
      </w:r>
      <w:proofErr w:type="spellEnd"/>
      <w:r w:rsidRPr="00515880">
        <w:rPr>
          <w:sz w:val="16"/>
          <w:szCs w:val="16"/>
        </w:rPr>
        <w:t xml:space="preserve"> de que </w:t>
      </w:r>
      <w:proofErr w:type="spellStart"/>
      <w:r w:rsidRPr="00515880">
        <w:rPr>
          <w:sz w:val="16"/>
          <w:szCs w:val="16"/>
        </w:rPr>
        <w:t>los</w:t>
      </w:r>
      <w:proofErr w:type="spellEnd"/>
      <w:r w:rsidRPr="00515880">
        <w:rPr>
          <w:sz w:val="16"/>
          <w:szCs w:val="16"/>
        </w:rPr>
        <w:t xml:space="preserve"> </w:t>
      </w:r>
      <w:proofErr w:type="spellStart"/>
      <w:r w:rsidRPr="00515880">
        <w:rPr>
          <w:sz w:val="16"/>
          <w:szCs w:val="16"/>
        </w:rPr>
        <w:t>agujeros</w:t>
      </w:r>
      <w:proofErr w:type="spellEnd"/>
      <w:r w:rsidRPr="00515880">
        <w:rPr>
          <w:sz w:val="16"/>
          <w:szCs w:val="16"/>
        </w:rPr>
        <w:t xml:space="preserve"> </w:t>
      </w:r>
      <w:proofErr w:type="spellStart"/>
      <w:r w:rsidRPr="00515880">
        <w:rPr>
          <w:sz w:val="16"/>
          <w:szCs w:val="16"/>
        </w:rPr>
        <w:t>hechos</w:t>
      </w:r>
      <w:proofErr w:type="spellEnd"/>
      <w:r w:rsidRPr="00515880">
        <w:rPr>
          <w:sz w:val="16"/>
          <w:szCs w:val="16"/>
        </w:rPr>
        <w:t xml:space="preserve"> </w:t>
      </w:r>
      <w:proofErr w:type="spellStart"/>
      <w:r w:rsidRPr="00515880">
        <w:rPr>
          <w:sz w:val="16"/>
          <w:szCs w:val="16"/>
        </w:rPr>
        <w:t>estén</w:t>
      </w:r>
      <w:proofErr w:type="spellEnd"/>
      <w:r w:rsidRPr="00515880">
        <w:rPr>
          <w:sz w:val="16"/>
          <w:szCs w:val="16"/>
        </w:rPr>
        <w:t xml:space="preserve"> </w:t>
      </w:r>
      <w:proofErr w:type="spellStart"/>
      <w:r w:rsidRPr="00515880">
        <w:rPr>
          <w:sz w:val="16"/>
          <w:szCs w:val="16"/>
        </w:rPr>
        <w:t>tratados</w:t>
      </w:r>
      <w:proofErr w:type="spellEnd"/>
      <w:r w:rsidRPr="00515880">
        <w:rPr>
          <w:sz w:val="16"/>
          <w:szCs w:val="16"/>
        </w:rPr>
        <w:t xml:space="preserve">, que </w:t>
      </w:r>
      <w:proofErr w:type="spellStart"/>
      <w:r w:rsidRPr="00515880">
        <w:rPr>
          <w:sz w:val="16"/>
          <w:szCs w:val="16"/>
        </w:rPr>
        <w:t>quede</w:t>
      </w:r>
      <w:proofErr w:type="spellEnd"/>
      <w:r w:rsidRPr="00515880">
        <w:rPr>
          <w:sz w:val="16"/>
          <w:szCs w:val="16"/>
        </w:rPr>
        <w:t xml:space="preserve"> un </w:t>
      </w:r>
      <w:proofErr w:type="spellStart"/>
      <w:r w:rsidRPr="00515880">
        <w:rPr>
          <w:sz w:val="16"/>
          <w:szCs w:val="16"/>
        </w:rPr>
        <w:t>espacio</w:t>
      </w:r>
      <w:proofErr w:type="spellEnd"/>
      <w:r w:rsidRPr="00515880">
        <w:rPr>
          <w:sz w:val="16"/>
          <w:szCs w:val="16"/>
        </w:rPr>
        <w:t xml:space="preserve"> </w:t>
      </w:r>
      <w:proofErr w:type="spellStart"/>
      <w:r w:rsidRPr="00515880">
        <w:rPr>
          <w:sz w:val="16"/>
          <w:szCs w:val="16"/>
        </w:rPr>
        <w:t>en</w:t>
      </w:r>
      <w:proofErr w:type="spellEnd"/>
      <w:r w:rsidRPr="00515880">
        <w:rPr>
          <w:sz w:val="16"/>
          <w:szCs w:val="16"/>
        </w:rPr>
        <w:t xml:space="preserve"> la </w:t>
      </w:r>
      <w:proofErr w:type="spellStart"/>
      <w:r w:rsidRPr="00515880">
        <w:rPr>
          <w:sz w:val="16"/>
          <w:szCs w:val="16"/>
        </w:rPr>
        <w:t>parte</w:t>
      </w:r>
      <w:proofErr w:type="spellEnd"/>
      <w:r w:rsidRPr="00515880">
        <w:rPr>
          <w:sz w:val="16"/>
          <w:szCs w:val="16"/>
        </w:rPr>
        <w:t xml:space="preserve"> posterior para que </w:t>
      </w:r>
      <w:proofErr w:type="spellStart"/>
      <w:r w:rsidRPr="00515880">
        <w:rPr>
          <w:sz w:val="16"/>
          <w:szCs w:val="16"/>
        </w:rPr>
        <w:t>el</w:t>
      </w:r>
      <w:proofErr w:type="spellEnd"/>
      <w:r w:rsidRPr="00515880">
        <w:rPr>
          <w:sz w:val="16"/>
          <w:szCs w:val="16"/>
        </w:rPr>
        <w:t xml:space="preserve"> </w:t>
      </w:r>
      <w:proofErr w:type="spellStart"/>
      <w:r w:rsidRPr="00515880">
        <w:rPr>
          <w:sz w:val="16"/>
          <w:szCs w:val="16"/>
        </w:rPr>
        <w:t>agua</w:t>
      </w:r>
      <w:proofErr w:type="spellEnd"/>
      <w:r w:rsidRPr="00515880">
        <w:rPr>
          <w:sz w:val="16"/>
          <w:szCs w:val="16"/>
        </w:rPr>
        <w:t xml:space="preserve"> se </w:t>
      </w:r>
      <w:proofErr w:type="spellStart"/>
      <w:r w:rsidRPr="00515880">
        <w:rPr>
          <w:sz w:val="16"/>
          <w:szCs w:val="16"/>
        </w:rPr>
        <w:t>drene</w:t>
      </w:r>
      <w:proofErr w:type="spellEnd"/>
      <w:r w:rsidRPr="00515880">
        <w:rPr>
          <w:sz w:val="16"/>
          <w:szCs w:val="16"/>
        </w:rPr>
        <w:t xml:space="preserve"> del </w:t>
      </w:r>
      <w:proofErr w:type="spellStart"/>
      <w:r w:rsidRPr="00515880">
        <w:rPr>
          <w:sz w:val="16"/>
          <w:szCs w:val="16"/>
        </w:rPr>
        <w:t>techo</w:t>
      </w:r>
      <w:proofErr w:type="spellEnd"/>
      <w:r w:rsidRPr="00515880">
        <w:rPr>
          <w:sz w:val="16"/>
          <w:szCs w:val="16"/>
        </w:rPr>
        <w:t xml:space="preserve"> y que no </w:t>
      </w:r>
      <w:proofErr w:type="spellStart"/>
      <w:r w:rsidRPr="00515880">
        <w:rPr>
          <w:sz w:val="16"/>
          <w:szCs w:val="16"/>
        </w:rPr>
        <w:t>perfore</w:t>
      </w:r>
      <w:proofErr w:type="spellEnd"/>
      <w:r w:rsidRPr="00515880">
        <w:rPr>
          <w:sz w:val="16"/>
          <w:szCs w:val="16"/>
        </w:rPr>
        <w:t xml:space="preserve"> las </w:t>
      </w:r>
      <w:proofErr w:type="spellStart"/>
      <w:r w:rsidRPr="00515880">
        <w:rPr>
          <w:sz w:val="16"/>
          <w:szCs w:val="16"/>
        </w:rPr>
        <w:t>áreas</w:t>
      </w:r>
      <w:proofErr w:type="spellEnd"/>
      <w:r w:rsidRPr="00515880">
        <w:rPr>
          <w:sz w:val="16"/>
          <w:szCs w:val="16"/>
        </w:rPr>
        <w:t xml:space="preserve"> </w:t>
      </w:r>
      <w:proofErr w:type="spellStart"/>
      <w:r w:rsidRPr="00515880">
        <w:rPr>
          <w:sz w:val="16"/>
          <w:szCs w:val="16"/>
        </w:rPr>
        <w:t>afieltradas</w:t>
      </w:r>
      <w:proofErr w:type="spellEnd"/>
      <w:r w:rsidRPr="00515880">
        <w:rPr>
          <w:sz w:val="16"/>
          <w:szCs w:val="16"/>
        </w:rPr>
        <w:t xml:space="preserve">. </w:t>
      </w:r>
    </w:p>
    <w:p w14:paraId="59210246" w14:textId="77777777" w:rsidR="004D6EED" w:rsidRPr="00515880" w:rsidRDefault="004D6EED" w:rsidP="004D6EED">
      <w:pPr>
        <w:pStyle w:val="ListParagraph"/>
        <w:numPr>
          <w:ilvl w:val="0"/>
          <w:numId w:val="35"/>
        </w:numPr>
        <w:spacing w:after="160" w:line="259" w:lineRule="auto"/>
        <w:rPr>
          <w:sz w:val="16"/>
          <w:szCs w:val="16"/>
          <w:lang w:val="it-IT"/>
        </w:rPr>
      </w:pPr>
      <w:r w:rsidRPr="00515880">
        <w:rPr>
          <w:sz w:val="16"/>
          <w:szCs w:val="16"/>
          <w:lang w:val="it-IT"/>
        </w:rPr>
        <w:t>No almacene artículos mojados en el cobertizo/refugio sin una ventilación adecuada o control de humedad.</w:t>
      </w:r>
    </w:p>
    <w:p w14:paraId="62610BF2" w14:textId="77777777" w:rsidR="004D6EED" w:rsidRPr="00515880" w:rsidRDefault="004D6EED" w:rsidP="004D6EED">
      <w:pPr>
        <w:pStyle w:val="ListParagraph"/>
        <w:numPr>
          <w:ilvl w:val="0"/>
          <w:numId w:val="35"/>
        </w:numPr>
        <w:spacing w:after="160" w:line="259" w:lineRule="auto"/>
        <w:rPr>
          <w:sz w:val="16"/>
          <w:szCs w:val="16"/>
          <w:lang w:val="it-IT"/>
        </w:rPr>
      </w:pPr>
      <w:r w:rsidRPr="00515880">
        <w:rPr>
          <w:sz w:val="16"/>
          <w:szCs w:val="16"/>
          <w:lang w:val="it-IT"/>
        </w:rPr>
        <w:t>Todo el tratamiento en el equipo de juego DEBE volver a aplicarse de 6 a 12 meses después de la compra para ayudar a prolongar su vida útil.</w:t>
      </w:r>
    </w:p>
    <w:p w14:paraId="40143EEC" w14:textId="77777777" w:rsidR="004D6EED" w:rsidRPr="00515880" w:rsidRDefault="004D6EED" w:rsidP="004D6EED">
      <w:pPr>
        <w:pStyle w:val="ListParagraph"/>
        <w:numPr>
          <w:ilvl w:val="0"/>
          <w:numId w:val="35"/>
        </w:numPr>
        <w:spacing w:after="160" w:line="259" w:lineRule="auto"/>
        <w:rPr>
          <w:sz w:val="16"/>
          <w:szCs w:val="16"/>
          <w:lang w:val="fr-FR"/>
        </w:rPr>
      </w:pPr>
      <w:proofErr w:type="spellStart"/>
      <w:r w:rsidRPr="00515880">
        <w:rPr>
          <w:sz w:val="16"/>
          <w:szCs w:val="16"/>
          <w:lang w:val="fr-FR"/>
        </w:rPr>
        <w:t>Asegúrese</w:t>
      </w:r>
      <w:proofErr w:type="spellEnd"/>
      <w:r w:rsidRPr="00515880">
        <w:rPr>
          <w:sz w:val="16"/>
          <w:szCs w:val="16"/>
          <w:lang w:val="fr-FR"/>
        </w:rPr>
        <w:t xml:space="preserve"> de que los tintes o </w:t>
      </w:r>
      <w:proofErr w:type="spellStart"/>
      <w:r w:rsidRPr="00515880">
        <w:rPr>
          <w:sz w:val="16"/>
          <w:szCs w:val="16"/>
          <w:lang w:val="fr-FR"/>
        </w:rPr>
        <w:t>pinturas</w:t>
      </w:r>
      <w:proofErr w:type="spellEnd"/>
      <w:r w:rsidRPr="00515880">
        <w:rPr>
          <w:sz w:val="16"/>
          <w:szCs w:val="16"/>
          <w:lang w:val="fr-FR"/>
        </w:rPr>
        <w:t xml:space="preserve"> </w:t>
      </w:r>
      <w:proofErr w:type="spellStart"/>
      <w:r w:rsidRPr="00515880">
        <w:rPr>
          <w:sz w:val="16"/>
          <w:szCs w:val="16"/>
          <w:lang w:val="fr-FR"/>
        </w:rPr>
        <w:t>utilizados</w:t>
      </w:r>
      <w:proofErr w:type="spellEnd"/>
      <w:r w:rsidRPr="00515880">
        <w:rPr>
          <w:sz w:val="16"/>
          <w:szCs w:val="16"/>
          <w:lang w:val="fr-FR"/>
        </w:rPr>
        <w:t xml:space="preserve"> </w:t>
      </w:r>
      <w:proofErr w:type="spellStart"/>
      <w:r w:rsidRPr="00515880">
        <w:rPr>
          <w:sz w:val="16"/>
          <w:szCs w:val="16"/>
          <w:lang w:val="fr-FR"/>
        </w:rPr>
        <w:t>sean</w:t>
      </w:r>
      <w:proofErr w:type="spellEnd"/>
      <w:r w:rsidRPr="00515880">
        <w:rPr>
          <w:sz w:val="16"/>
          <w:szCs w:val="16"/>
          <w:lang w:val="fr-FR"/>
        </w:rPr>
        <w:t xml:space="preserve"> </w:t>
      </w:r>
      <w:proofErr w:type="spellStart"/>
      <w:r w:rsidRPr="00515880">
        <w:rPr>
          <w:sz w:val="16"/>
          <w:szCs w:val="16"/>
          <w:lang w:val="fr-FR"/>
        </w:rPr>
        <w:t>aptos</w:t>
      </w:r>
      <w:proofErr w:type="spellEnd"/>
      <w:r w:rsidRPr="00515880">
        <w:rPr>
          <w:sz w:val="16"/>
          <w:szCs w:val="16"/>
          <w:lang w:val="fr-FR"/>
        </w:rPr>
        <w:t xml:space="preserve"> para </w:t>
      </w:r>
      <w:proofErr w:type="spellStart"/>
      <w:r w:rsidRPr="00515880">
        <w:rPr>
          <w:sz w:val="16"/>
          <w:szCs w:val="16"/>
          <w:lang w:val="fr-FR"/>
        </w:rPr>
        <w:t>niños</w:t>
      </w:r>
      <w:proofErr w:type="spellEnd"/>
      <w:r w:rsidRPr="00515880">
        <w:rPr>
          <w:sz w:val="16"/>
          <w:szCs w:val="16"/>
          <w:lang w:val="fr-FR"/>
        </w:rPr>
        <w:t xml:space="preserve"> y no </w:t>
      </w:r>
      <w:proofErr w:type="spellStart"/>
      <w:r w:rsidRPr="00515880">
        <w:rPr>
          <w:sz w:val="16"/>
          <w:szCs w:val="16"/>
          <w:lang w:val="fr-FR"/>
        </w:rPr>
        <w:t>tóxicos</w:t>
      </w:r>
      <w:proofErr w:type="spellEnd"/>
      <w:r w:rsidRPr="00515880">
        <w:rPr>
          <w:sz w:val="16"/>
          <w:szCs w:val="16"/>
          <w:lang w:val="fr-FR"/>
        </w:rPr>
        <w:t>.</w:t>
      </w:r>
    </w:p>
    <w:p w14:paraId="63BEAED0" w14:textId="77777777" w:rsidR="004D6EED" w:rsidRPr="00515880" w:rsidRDefault="004D6EED" w:rsidP="004D6EED">
      <w:pPr>
        <w:pStyle w:val="ListParagraph"/>
        <w:numPr>
          <w:ilvl w:val="0"/>
          <w:numId w:val="35"/>
        </w:numPr>
        <w:spacing w:after="160" w:line="259" w:lineRule="auto"/>
        <w:rPr>
          <w:sz w:val="16"/>
          <w:szCs w:val="16"/>
          <w:lang w:val="it-IT"/>
        </w:rPr>
      </w:pPr>
      <w:r w:rsidRPr="00515880">
        <w:rPr>
          <w:sz w:val="16"/>
          <w:szCs w:val="16"/>
          <w:lang w:val="it-IT"/>
        </w:rPr>
        <w:t>Si la pintura de la pizarra comienza a deteriorarse, puedes refrescarla lijando la pintura estropeada y volviendo a aplicarla sobre esta área. Puede comprar esta pintura directamente en Cosy o en cualquier ferretería respetable.</w:t>
      </w:r>
    </w:p>
    <w:p w14:paraId="25453B8E" w14:textId="77777777" w:rsidR="004D6EED" w:rsidRPr="00515880" w:rsidRDefault="004D6EED" w:rsidP="004D6EED">
      <w:pPr>
        <w:pStyle w:val="ListParagraph"/>
        <w:numPr>
          <w:ilvl w:val="0"/>
          <w:numId w:val="35"/>
        </w:numPr>
        <w:spacing w:after="160" w:line="259" w:lineRule="auto"/>
        <w:rPr>
          <w:sz w:val="16"/>
          <w:szCs w:val="16"/>
          <w:lang w:val="it-IT"/>
        </w:rPr>
      </w:pPr>
      <w:r w:rsidRPr="00515880">
        <w:rPr>
          <w:sz w:val="16"/>
          <w:szCs w:val="16"/>
          <w:lang w:val="it-IT"/>
        </w:rPr>
        <w:t xml:space="preserve">Siéntase libre de lijar los bordes que se vuelvan ásperos o astillados y cepille con alambre cualquier moho o musgo para mantener el producto utilizable y limpio. </w:t>
      </w:r>
    </w:p>
    <w:p w14:paraId="6C0A6FD4" w14:textId="77777777" w:rsidR="004D6EED" w:rsidRPr="00515880" w:rsidRDefault="004D6EED" w:rsidP="004D6EED">
      <w:pPr>
        <w:pStyle w:val="ListParagraph"/>
        <w:numPr>
          <w:ilvl w:val="0"/>
          <w:numId w:val="35"/>
        </w:numPr>
        <w:spacing w:after="160" w:line="259" w:lineRule="auto"/>
        <w:rPr>
          <w:sz w:val="16"/>
          <w:szCs w:val="16"/>
          <w:lang w:val="it-IT"/>
        </w:rPr>
      </w:pPr>
      <w:r w:rsidRPr="00515880">
        <w:rPr>
          <w:sz w:val="16"/>
          <w:szCs w:val="16"/>
          <w:lang w:val="it-IT"/>
        </w:rPr>
        <w:t>Si su cobertizo/refugio tiene puertas, asegúrese de que al final de cada sesión, las puertas estén completamente cerradas y se usen todos los pestillos cuando corresponda para ayudar a disminuir cualquier deformación con el tiempo.</w:t>
      </w:r>
    </w:p>
    <w:p w14:paraId="67710F86" w14:textId="77777777" w:rsidR="004D6EED" w:rsidRDefault="004D6EED" w:rsidP="004D6EED">
      <w:pPr>
        <w:pStyle w:val="ListParagraph"/>
        <w:numPr>
          <w:ilvl w:val="0"/>
          <w:numId w:val="35"/>
        </w:numPr>
        <w:spacing w:after="160" w:line="259" w:lineRule="auto"/>
        <w:rPr>
          <w:sz w:val="16"/>
          <w:szCs w:val="16"/>
          <w:lang w:val="it-IT"/>
        </w:rPr>
      </w:pPr>
      <w:r w:rsidRPr="00515880">
        <w:rPr>
          <w:sz w:val="16"/>
          <w:szCs w:val="16"/>
          <w:lang w:val="it-IT"/>
        </w:rPr>
        <w:t>Para cualquier cobertizo/refugio autoensamblable, asegúrese de que esté completo y correctamente ensamblado siguiendo las instrucciones que se proporcionan con el artículo. Póngase en contacto con Cosy si no recibe estas instrucciones antes del montaje, ya que Cosy no se hace responsable de los daños causados por un montaje incorrecto. Las piezas pequeñas, como tornillos, remaches, tuercas, pernos y arandelas, necesitan revisiones periódicas para garantizar que estén bien colocadas como parte de sus rutinas de cuidado y mantenimiento.</w:t>
      </w:r>
    </w:p>
    <w:p w14:paraId="776D7D17" w14:textId="77777777" w:rsidR="004D6EED" w:rsidRPr="00515880" w:rsidRDefault="004D6EED" w:rsidP="004D6EED">
      <w:pPr>
        <w:pStyle w:val="ListParagraph"/>
        <w:ind w:left="360"/>
        <w:rPr>
          <w:sz w:val="16"/>
          <w:szCs w:val="16"/>
          <w:lang w:val="it-IT"/>
        </w:rPr>
      </w:pPr>
    </w:p>
    <w:p w14:paraId="3E64CD66" w14:textId="77777777" w:rsidR="004D6EED" w:rsidRDefault="004D6EED" w:rsidP="004D6EED">
      <w:r>
        <w:rPr>
          <w:noProof/>
        </w:rPr>
        <w:drawing>
          <wp:inline distT="0" distB="0" distL="0" distR="0" wp14:anchorId="5E26FDEE" wp14:editId="179AFFED">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C288737" w14:textId="77777777" w:rsidR="004D6EED" w:rsidRPr="00AF5FE0" w:rsidRDefault="004D6EED" w:rsidP="004D6EED">
      <w:pPr>
        <w:jc w:val="center"/>
        <w:rPr>
          <w:b/>
          <w:bCs/>
          <w:sz w:val="16"/>
          <w:szCs w:val="16"/>
          <w:u w:val="single"/>
        </w:rPr>
      </w:pPr>
      <w:proofErr w:type="spellStart"/>
      <w:r w:rsidRPr="00AF5FE0">
        <w:rPr>
          <w:b/>
          <w:bCs/>
          <w:sz w:val="16"/>
          <w:szCs w:val="16"/>
          <w:u w:val="single"/>
        </w:rPr>
        <w:t>Schuren</w:t>
      </w:r>
      <w:proofErr w:type="spellEnd"/>
      <w:r w:rsidRPr="00AF5FE0">
        <w:rPr>
          <w:b/>
          <w:bCs/>
          <w:sz w:val="16"/>
          <w:szCs w:val="16"/>
          <w:u w:val="single"/>
        </w:rPr>
        <w:t xml:space="preserve"> </w:t>
      </w:r>
      <w:proofErr w:type="spellStart"/>
      <w:r w:rsidRPr="00AF5FE0">
        <w:rPr>
          <w:b/>
          <w:bCs/>
          <w:sz w:val="16"/>
          <w:szCs w:val="16"/>
          <w:u w:val="single"/>
        </w:rPr>
        <w:t>en</w:t>
      </w:r>
      <w:proofErr w:type="spellEnd"/>
      <w:r w:rsidRPr="00AF5FE0">
        <w:rPr>
          <w:b/>
          <w:bCs/>
          <w:sz w:val="16"/>
          <w:szCs w:val="16"/>
          <w:u w:val="single"/>
        </w:rPr>
        <w:t xml:space="preserve"> </w:t>
      </w:r>
      <w:proofErr w:type="spellStart"/>
      <w:r w:rsidRPr="00AF5FE0">
        <w:rPr>
          <w:b/>
          <w:bCs/>
          <w:sz w:val="16"/>
          <w:szCs w:val="16"/>
          <w:u w:val="single"/>
        </w:rPr>
        <w:t>schuilplaatsen</w:t>
      </w:r>
      <w:proofErr w:type="spellEnd"/>
    </w:p>
    <w:p w14:paraId="79D8158E" w14:textId="77777777" w:rsidR="004D6EED" w:rsidRPr="00AF5FE0" w:rsidRDefault="004D6EED" w:rsidP="004D6EED">
      <w:pPr>
        <w:rPr>
          <w:sz w:val="16"/>
          <w:szCs w:val="16"/>
          <w:u w:val="single"/>
        </w:rPr>
      </w:pPr>
      <w:proofErr w:type="spellStart"/>
      <w:r w:rsidRPr="00AF5FE0">
        <w:rPr>
          <w:sz w:val="16"/>
          <w:szCs w:val="16"/>
          <w:u w:val="single"/>
        </w:rPr>
        <w:t>Installatie</w:t>
      </w:r>
      <w:proofErr w:type="spellEnd"/>
      <w:r w:rsidRPr="00AF5FE0">
        <w:rPr>
          <w:sz w:val="16"/>
          <w:szCs w:val="16"/>
          <w:u w:val="single"/>
        </w:rPr>
        <w:t xml:space="preserve"> </w:t>
      </w:r>
    </w:p>
    <w:p w14:paraId="71BFDAD9" w14:textId="77777777" w:rsidR="004D6EED" w:rsidRDefault="004D6EED" w:rsidP="004D6EED">
      <w:pPr>
        <w:pStyle w:val="ListParagraph"/>
        <w:numPr>
          <w:ilvl w:val="0"/>
          <w:numId w:val="36"/>
        </w:numPr>
        <w:spacing w:after="160" w:line="259" w:lineRule="auto"/>
        <w:rPr>
          <w:sz w:val="16"/>
          <w:szCs w:val="16"/>
          <w:lang w:val="nl-NL"/>
        </w:rPr>
      </w:pPr>
      <w:r w:rsidRPr="00BB6D1E">
        <w:rPr>
          <w:sz w:val="16"/>
          <w:szCs w:val="16"/>
          <w:lang w:val="nl-NL"/>
        </w:rPr>
        <w:t>Zorg ervoor dat uw schuur/schuilplaats op een harde, vlakke ondergrond staat met een goede afwatering zoals asfalt, beton of bestrating. We raden u ook aan om het tegen een muur, gebouw of hek te plaatsen en op zijn plaats te bevestigen om de kans te verkleinen dat zwaar weer de schuur/schuilplaats doet omslaan of beschadigen.</w:t>
      </w:r>
    </w:p>
    <w:p w14:paraId="683BB72F" w14:textId="77777777" w:rsidR="004D6EED" w:rsidRPr="00515880" w:rsidRDefault="004D6EED" w:rsidP="004D6EED">
      <w:pPr>
        <w:pStyle w:val="ListParagraph"/>
        <w:numPr>
          <w:ilvl w:val="0"/>
          <w:numId w:val="36"/>
        </w:numPr>
        <w:spacing w:after="160" w:line="259" w:lineRule="auto"/>
        <w:rPr>
          <w:sz w:val="16"/>
          <w:szCs w:val="16"/>
          <w:lang w:val="nl-NL"/>
        </w:rPr>
      </w:pPr>
      <w:r w:rsidRPr="00515880">
        <w:rPr>
          <w:sz w:val="16"/>
          <w:szCs w:val="16"/>
          <w:lang w:val="nl-NL"/>
        </w:rPr>
        <w:t>Schuren en schuilplaatsen zijn zware voorwerpen en moeten op de juiste manier worden verplaatst en gehanteerd bij het bouwen en plaatsen. Ze moeten door ten minste twee personen worden verplaatst met behulp van de beste handmatige hanteringstechnieken en -procedures.</w:t>
      </w:r>
    </w:p>
    <w:p w14:paraId="55EF65C2" w14:textId="77777777" w:rsidR="004D6EED" w:rsidRPr="00515880" w:rsidRDefault="004D6EED" w:rsidP="004D6EED">
      <w:pPr>
        <w:pStyle w:val="ListParagraph"/>
        <w:numPr>
          <w:ilvl w:val="0"/>
          <w:numId w:val="36"/>
        </w:numPr>
        <w:spacing w:after="160" w:line="259" w:lineRule="auto"/>
        <w:rPr>
          <w:sz w:val="16"/>
          <w:szCs w:val="16"/>
          <w:lang w:val="nl-NL"/>
        </w:rPr>
      </w:pPr>
      <w:r w:rsidRPr="00515880">
        <w:rPr>
          <w:sz w:val="16"/>
          <w:szCs w:val="16"/>
          <w:lang w:val="nl-NL"/>
        </w:rPr>
        <w:t xml:space="preserve">Zorg ervoor dat de schuur/schuilplaats niet onder of naast bomen, struiken of gebladerte wordt geplaatst. </w:t>
      </w:r>
    </w:p>
    <w:p w14:paraId="5C1F9B97" w14:textId="77777777" w:rsidR="004D6EED" w:rsidRPr="00AF5FE0" w:rsidRDefault="004D6EED" w:rsidP="004D6EED">
      <w:pPr>
        <w:rPr>
          <w:sz w:val="16"/>
          <w:szCs w:val="16"/>
          <w:u w:val="single"/>
        </w:rPr>
      </w:pPr>
      <w:proofErr w:type="spellStart"/>
      <w:r w:rsidRPr="00AF5FE0">
        <w:rPr>
          <w:sz w:val="16"/>
          <w:szCs w:val="16"/>
          <w:u w:val="single"/>
        </w:rPr>
        <w:t>Veiligheid</w:t>
      </w:r>
      <w:proofErr w:type="spellEnd"/>
      <w:r w:rsidRPr="00AF5FE0">
        <w:rPr>
          <w:sz w:val="16"/>
          <w:szCs w:val="16"/>
          <w:u w:val="single"/>
        </w:rPr>
        <w:t xml:space="preserve"> </w:t>
      </w:r>
    </w:p>
    <w:p w14:paraId="43A0E112" w14:textId="77777777" w:rsidR="004D6EED" w:rsidRPr="00515880" w:rsidRDefault="004D6EED" w:rsidP="004D6EED">
      <w:pPr>
        <w:pStyle w:val="ListParagraph"/>
        <w:numPr>
          <w:ilvl w:val="0"/>
          <w:numId w:val="37"/>
        </w:numPr>
        <w:spacing w:after="160" w:line="259" w:lineRule="auto"/>
        <w:rPr>
          <w:sz w:val="16"/>
          <w:szCs w:val="16"/>
          <w:lang w:val="nl-NL"/>
        </w:rPr>
      </w:pPr>
      <w:r w:rsidRPr="00515880">
        <w:rPr>
          <w:sz w:val="16"/>
          <w:szCs w:val="16"/>
          <w:lang w:val="nl-NL"/>
        </w:rPr>
        <w:t xml:space="preserve">Om vallen en beschadiging van uw schuur/schuilplaats te voorkomen, dient u ervoor te zorgen dat kinderen en </w:t>
      </w:r>
      <w:r w:rsidRPr="00515880">
        <w:rPr>
          <w:sz w:val="16"/>
          <w:szCs w:val="16"/>
          <w:lang w:val="nl-NL"/>
        </w:rPr>
        <w:lastRenderedPageBreak/>
        <w:t>volwassenen niet op de planken klimmen, langs de zijkanten van de schuur klauteren, bovenop de schuur/schuilplaats gaan staan, aan de deuren zwaaien of de schuur/schuilplaats op enigerlei wijze gebruiken die zichzelf of anderen in gevaar brengt. Zorg ervoor dat het gebruik ervan altijd goed wordt begeleid.</w:t>
      </w:r>
    </w:p>
    <w:p w14:paraId="0DE75AFD" w14:textId="77777777" w:rsidR="004D6EED" w:rsidRPr="00515880" w:rsidRDefault="004D6EED" w:rsidP="004D6EED">
      <w:pPr>
        <w:pStyle w:val="ListParagraph"/>
        <w:numPr>
          <w:ilvl w:val="0"/>
          <w:numId w:val="37"/>
        </w:numPr>
        <w:spacing w:after="160" w:line="259" w:lineRule="auto"/>
        <w:rPr>
          <w:sz w:val="16"/>
          <w:szCs w:val="16"/>
          <w:lang w:val="nl-NL"/>
        </w:rPr>
      </w:pPr>
      <w:r w:rsidRPr="00515880">
        <w:rPr>
          <w:sz w:val="16"/>
          <w:szCs w:val="16"/>
          <w:lang w:val="nl-NL"/>
        </w:rPr>
        <w:t>Zware voorwerpen moeten op het onderste niveau van de schuur/schuilplaats worden opgeslagen om het zwaartepunt laag te houden, in overeenstemming met goede gezondheids- en veiligheidsbenaderingen voor de opslag van middelen en handmatige hantering.</w:t>
      </w:r>
    </w:p>
    <w:p w14:paraId="7F9A6184" w14:textId="77777777" w:rsidR="004D6EED" w:rsidRPr="00AF5FE0" w:rsidRDefault="004D6EED" w:rsidP="004D6EED">
      <w:pPr>
        <w:rPr>
          <w:sz w:val="16"/>
          <w:szCs w:val="16"/>
          <w:u w:val="single"/>
        </w:rPr>
      </w:pPr>
      <w:proofErr w:type="spellStart"/>
      <w:r w:rsidRPr="00AF5FE0">
        <w:rPr>
          <w:sz w:val="16"/>
          <w:szCs w:val="16"/>
          <w:u w:val="single"/>
        </w:rPr>
        <w:t>Onderhoud</w:t>
      </w:r>
      <w:proofErr w:type="spellEnd"/>
      <w:r w:rsidRPr="00AF5FE0">
        <w:rPr>
          <w:sz w:val="16"/>
          <w:szCs w:val="16"/>
          <w:u w:val="single"/>
        </w:rPr>
        <w:t xml:space="preserve"> </w:t>
      </w:r>
    </w:p>
    <w:p w14:paraId="609BFB57" w14:textId="77777777" w:rsidR="004D6EED" w:rsidRPr="00BB6D1E" w:rsidRDefault="004D6EED" w:rsidP="004D6EED">
      <w:pPr>
        <w:pStyle w:val="ListParagraph"/>
        <w:numPr>
          <w:ilvl w:val="0"/>
          <w:numId w:val="38"/>
        </w:numPr>
        <w:spacing w:after="160" w:line="259" w:lineRule="auto"/>
        <w:rPr>
          <w:sz w:val="16"/>
          <w:szCs w:val="16"/>
          <w:lang w:val="nl-NL"/>
        </w:rPr>
      </w:pPr>
      <w:r w:rsidRPr="00BB6D1E">
        <w:rPr>
          <w:sz w:val="16"/>
          <w:szCs w:val="16"/>
          <w:lang w:val="nl-NL"/>
        </w:rPr>
        <w:t>Schuren en schuilplaatsen kunnen onderhevig zijn aan veranderingen in uiterlijk en vorm, vooral in extreme weersomstandigheden. Deze hebben geen invloed op de structurele integriteit van het product, dit is een natuurlijke eigenshap.</w:t>
      </w:r>
    </w:p>
    <w:p w14:paraId="5B061225" w14:textId="77777777" w:rsidR="004D6EED" w:rsidRDefault="004D6EED" w:rsidP="004D6EED">
      <w:pPr>
        <w:pStyle w:val="ListParagraph"/>
        <w:numPr>
          <w:ilvl w:val="0"/>
          <w:numId w:val="38"/>
        </w:numPr>
        <w:spacing w:after="160" w:line="259" w:lineRule="auto"/>
        <w:rPr>
          <w:sz w:val="16"/>
          <w:szCs w:val="16"/>
          <w:lang w:val="nl-NL"/>
        </w:rPr>
      </w:pPr>
      <w:r w:rsidRPr="00BB6D1E">
        <w:rPr>
          <w:sz w:val="16"/>
          <w:szCs w:val="16"/>
          <w:lang w:val="nl-NL"/>
        </w:rPr>
        <w:t>Als u uw schuur of schuilplaats aan een muur of hek bevestigt; Zorg ervoor dat eventuele gemaakte gaten worden behandeld en dat er aan de achterkant een opening is zodat het water van het dak kan weglopen en dat u de vervilte plekken niet doorboort.</w:t>
      </w:r>
    </w:p>
    <w:p w14:paraId="12F2F19B" w14:textId="77777777" w:rsidR="004D6EED" w:rsidRPr="00515880" w:rsidRDefault="004D6EED" w:rsidP="004D6EED">
      <w:pPr>
        <w:pStyle w:val="ListParagraph"/>
        <w:numPr>
          <w:ilvl w:val="0"/>
          <w:numId w:val="38"/>
        </w:numPr>
        <w:spacing w:after="160" w:line="259" w:lineRule="auto"/>
        <w:rPr>
          <w:sz w:val="16"/>
          <w:szCs w:val="16"/>
          <w:lang w:val="nl-NL"/>
        </w:rPr>
      </w:pPr>
      <w:r w:rsidRPr="00515880">
        <w:rPr>
          <w:sz w:val="16"/>
          <w:szCs w:val="16"/>
          <w:lang w:val="nl-NL"/>
        </w:rPr>
        <w:t>Bewaar geen natte voorwerpen in de schuur/schuilplaats zonder de juiste ventilatie of vochtbeheersing.</w:t>
      </w:r>
    </w:p>
    <w:p w14:paraId="0D2B8AD3" w14:textId="77777777" w:rsidR="004D6EED" w:rsidRDefault="004D6EED" w:rsidP="004D6EED">
      <w:pPr>
        <w:pStyle w:val="ListParagraph"/>
        <w:numPr>
          <w:ilvl w:val="0"/>
          <w:numId w:val="38"/>
        </w:numPr>
        <w:spacing w:after="160" w:line="259" w:lineRule="auto"/>
        <w:rPr>
          <w:sz w:val="16"/>
          <w:szCs w:val="16"/>
          <w:lang w:val="nl-NL"/>
        </w:rPr>
      </w:pPr>
      <w:r w:rsidRPr="00BB6D1E">
        <w:rPr>
          <w:sz w:val="16"/>
          <w:szCs w:val="16"/>
          <w:lang w:val="nl-NL"/>
        </w:rPr>
        <w:t>De producten MOETEN na 6-12 maanden opnieuw behandeld worden om de levensduur te verlengen.</w:t>
      </w:r>
    </w:p>
    <w:p w14:paraId="5A796704" w14:textId="77777777" w:rsidR="004D6EED" w:rsidRDefault="004D6EED" w:rsidP="004D6EED">
      <w:pPr>
        <w:pStyle w:val="ListParagraph"/>
        <w:numPr>
          <w:ilvl w:val="0"/>
          <w:numId w:val="38"/>
        </w:numPr>
        <w:spacing w:after="160" w:line="259" w:lineRule="auto"/>
        <w:rPr>
          <w:sz w:val="16"/>
          <w:szCs w:val="16"/>
          <w:lang w:val="nl-NL"/>
        </w:rPr>
      </w:pPr>
      <w:r w:rsidRPr="00BB6D1E">
        <w:rPr>
          <w:sz w:val="16"/>
          <w:szCs w:val="16"/>
          <w:lang w:val="nl-NL"/>
        </w:rPr>
        <w:t>Voor het onderhoud adviseren wij u alleen kindvriendelijke en dus niet-giftige middelen te gebruiken.</w:t>
      </w:r>
    </w:p>
    <w:p w14:paraId="7E71DE4A" w14:textId="77777777" w:rsidR="004D6EED" w:rsidRPr="00515880" w:rsidRDefault="004D6EED" w:rsidP="004D6EED">
      <w:pPr>
        <w:pStyle w:val="ListParagraph"/>
        <w:numPr>
          <w:ilvl w:val="0"/>
          <w:numId w:val="38"/>
        </w:numPr>
        <w:spacing w:after="160" w:line="259" w:lineRule="auto"/>
        <w:rPr>
          <w:sz w:val="16"/>
          <w:szCs w:val="16"/>
          <w:lang w:val="nl-NL"/>
        </w:rPr>
      </w:pPr>
      <w:r w:rsidRPr="00515880">
        <w:rPr>
          <w:sz w:val="16"/>
          <w:szCs w:val="16"/>
          <w:lang w:val="nl-NL"/>
        </w:rPr>
        <w:t>Als de schoolbordverf begint te verslechteren, kun je dit opfrissen door de bedorven verf weg te schuren en opnieuw over dit gebied aan te brengen. Je kunt deze verf rechtstreeks bij Cosy of een respectabele ijzerhandel kopen.</w:t>
      </w:r>
    </w:p>
    <w:p w14:paraId="7169B4EA" w14:textId="77777777" w:rsidR="004D6EED" w:rsidRPr="00515880" w:rsidRDefault="004D6EED" w:rsidP="004D6EED">
      <w:pPr>
        <w:pStyle w:val="ListParagraph"/>
        <w:numPr>
          <w:ilvl w:val="0"/>
          <w:numId w:val="38"/>
        </w:numPr>
        <w:spacing w:after="160" w:line="259" w:lineRule="auto"/>
        <w:rPr>
          <w:sz w:val="16"/>
          <w:szCs w:val="16"/>
          <w:lang w:val="nl-NL"/>
        </w:rPr>
      </w:pPr>
      <w:r w:rsidRPr="00515880">
        <w:rPr>
          <w:sz w:val="16"/>
          <w:szCs w:val="16"/>
          <w:lang w:val="nl-NL"/>
        </w:rPr>
        <w:t xml:space="preserve">Voel je vrij om randen die ruw of versplinterd worden te schuren en elke vorm of mos te staalborstelen om het product bruikbaar en schoon te houden. </w:t>
      </w:r>
    </w:p>
    <w:p w14:paraId="7F4E74E8" w14:textId="77777777" w:rsidR="004D6EED" w:rsidRPr="00515880" w:rsidRDefault="004D6EED" w:rsidP="004D6EED">
      <w:pPr>
        <w:pStyle w:val="ListParagraph"/>
        <w:numPr>
          <w:ilvl w:val="0"/>
          <w:numId w:val="38"/>
        </w:numPr>
        <w:spacing w:after="160" w:line="259" w:lineRule="auto"/>
        <w:rPr>
          <w:sz w:val="16"/>
          <w:szCs w:val="16"/>
          <w:lang w:val="nl-NL"/>
        </w:rPr>
      </w:pPr>
      <w:r w:rsidRPr="00515880">
        <w:rPr>
          <w:sz w:val="16"/>
          <w:szCs w:val="16"/>
          <w:lang w:val="nl-NL"/>
        </w:rPr>
        <w:t>Als uw schuur/schuilplaats deuren heeft, zorg er dan voor dat aan het einde van elke sessie de deuren volledig gesloten zijn en dat alle vergrendelingen waar nodig worden gebruikt om vervorming na verloop van tijd te verminderen.</w:t>
      </w:r>
    </w:p>
    <w:p w14:paraId="7FE7EAE1" w14:textId="77777777" w:rsidR="004D6EED" w:rsidRDefault="004D6EED" w:rsidP="004D6EED">
      <w:pPr>
        <w:rPr>
          <w:sz w:val="16"/>
          <w:szCs w:val="16"/>
          <w:lang w:val="nl-NL"/>
        </w:rPr>
      </w:pPr>
    </w:p>
    <w:p w14:paraId="7F2AAAA7" w14:textId="77777777" w:rsidR="004D6EED" w:rsidRPr="00BB6D1E" w:rsidRDefault="004D6EED" w:rsidP="004D6EED">
      <w:pPr>
        <w:pStyle w:val="ListParagraph"/>
        <w:numPr>
          <w:ilvl w:val="0"/>
          <w:numId w:val="38"/>
        </w:numPr>
        <w:spacing w:after="160" w:line="259" w:lineRule="auto"/>
        <w:rPr>
          <w:sz w:val="16"/>
          <w:szCs w:val="16"/>
          <w:lang w:val="nl-NL"/>
        </w:rPr>
      </w:pPr>
      <w:r w:rsidRPr="00BB6D1E">
        <w:rPr>
          <w:sz w:val="16"/>
          <w:szCs w:val="16"/>
          <w:lang w:val="nl-NL"/>
        </w:rPr>
        <w:t xml:space="preserve">Zorg er bij alle zelfmontageschuren/schuilplaatsen voor dat deze volledig en correct zijn gemonteerd door de instructies te volgen die bij het artikel zijn geleverd. Neem contact op met Cosy als u deze instructies niet voor de montage hebt ontvangen, aangezien Cosy niet aansprakelijk is voor schade veroorzaakt door onjuiste montage. Kleine onderdelen zoals schroeven, klinknagels, </w:t>
      </w:r>
      <w:r w:rsidRPr="00BB6D1E">
        <w:rPr>
          <w:sz w:val="16"/>
          <w:szCs w:val="16"/>
          <w:lang w:val="nl-NL"/>
        </w:rPr>
        <w:t>moeren, bouten en ringen moeten regelmatig worden gecontroleerd om er zeker van te zijn dat ze stevig op hun plaats zitten als onderdeel van uw zorg- en onderhoudsroutines.</w:t>
      </w:r>
    </w:p>
    <w:p w14:paraId="22E1BEAF" w14:textId="77777777" w:rsidR="004D6EED" w:rsidRDefault="004D6EED" w:rsidP="004D6EED">
      <w:r>
        <w:rPr>
          <w:noProof/>
        </w:rPr>
        <w:drawing>
          <wp:inline distT="0" distB="0" distL="0" distR="0" wp14:anchorId="28067106" wp14:editId="1A2ACC46">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95CF659" w14:textId="77777777" w:rsidR="004D6EED" w:rsidRPr="00AF5FE0" w:rsidRDefault="004D6EED" w:rsidP="004D6EED">
      <w:pPr>
        <w:jc w:val="center"/>
        <w:rPr>
          <w:b/>
          <w:bCs/>
          <w:sz w:val="16"/>
          <w:szCs w:val="16"/>
          <w:u w:val="single"/>
        </w:rPr>
      </w:pPr>
      <w:proofErr w:type="spellStart"/>
      <w:r w:rsidRPr="00AF5FE0">
        <w:rPr>
          <w:b/>
          <w:bCs/>
          <w:sz w:val="16"/>
          <w:szCs w:val="16"/>
          <w:u w:val="single"/>
        </w:rPr>
        <w:t>Skjul</w:t>
      </w:r>
      <w:proofErr w:type="spellEnd"/>
      <w:r w:rsidRPr="00AF5FE0">
        <w:rPr>
          <w:b/>
          <w:bCs/>
          <w:sz w:val="16"/>
          <w:szCs w:val="16"/>
          <w:u w:val="single"/>
        </w:rPr>
        <w:t xml:space="preserve"> </w:t>
      </w:r>
      <w:proofErr w:type="spellStart"/>
      <w:r w:rsidRPr="00AF5FE0">
        <w:rPr>
          <w:b/>
          <w:bCs/>
          <w:sz w:val="16"/>
          <w:szCs w:val="16"/>
          <w:u w:val="single"/>
        </w:rPr>
        <w:t>och</w:t>
      </w:r>
      <w:proofErr w:type="spellEnd"/>
      <w:r w:rsidRPr="00AF5FE0">
        <w:rPr>
          <w:b/>
          <w:bCs/>
          <w:sz w:val="16"/>
          <w:szCs w:val="16"/>
          <w:u w:val="single"/>
        </w:rPr>
        <w:t xml:space="preserve"> </w:t>
      </w:r>
      <w:proofErr w:type="spellStart"/>
      <w:r w:rsidRPr="00AF5FE0">
        <w:rPr>
          <w:b/>
          <w:bCs/>
          <w:sz w:val="16"/>
          <w:szCs w:val="16"/>
          <w:u w:val="single"/>
        </w:rPr>
        <w:t>vindskydd</w:t>
      </w:r>
      <w:proofErr w:type="spellEnd"/>
    </w:p>
    <w:p w14:paraId="0E6385B5" w14:textId="77777777" w:rsidR="004D6EED" w:rsidRPr="00AF5FE0" w:rsidRDefault="004D6EED" w:rsidP="004D6EED">
      <w:pPr>
        <w:rPr>
          <w:sz w:val="16"/>
          <w:szCs w:val="16"/>
          <w:u w:val="single"/>
        </w:rPr>
      </w:pPr>
      <w:r w:rsidRPr="00AF5FE0">
        <w:rPr>
          <w:sz w:val="16"/>
          <w:szCs w:val="16"/>
          <w:u w:val="single"/>
        </w:rPr>
        <w:t xml:space="preserve">Installation </w:t>
      </w:r>
    </w:p>
    <w:p w14:paraId="1B0D2E46" w14:textId="77777777" w:rsidR="004D6EED" w:rsidRPr="00B15790" w:rsidRDefault="004D6EED" w:rsidP="004D6EED">
      <w:pPr>
        <w:pStyle w:val="ListParagraph"/>
        <w:numPr>
          <w:ilvl w:val="0"/>
          <w:numId w:val="39"/>
        </w:numPr>
        <w:spacing w:after="160" w:line="259" w:lineRule="auto"/>
        <w:rPr>
          <w:sz w:val="16"/>
          <w:szCs w:val="16"/>
        </w:rPr>
      </w:pPr>
      <w:r w:rsidRPr="00B15790">
        <w:rPr>
          <w:sz w:val="16"/>
          <w:szCs w:val="16"/>
        </w:rPr>
        <w:t xml:space="preserve">Se till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ditt</w:t>
      </w:r>
      <w:proofErr w:type="spellEnd"/>
      <w:r w:rsidRPr="00B15790">
        <w:rPr>
          <w:sz w:val="16"/>
          <w:szCs w:val="16"/>
        </w:rPr>
        <w:t xml:space="preserve"> </w:t>
      </w:r>
      <w:proofErr w:type="spellStart"/>
      <w:r w:rsidRPr="00B15790">
        <w:rPr>
          <w:sz w:val="16"/>
          <w:szCs w:val="16"/>
        </w:rPr>
        <w:t>skjul</w:t>
      </w:r>
      <w:proofErr w:type="spellEnd"/>
      <w:r w:rsidRPr="00B15790">
        <w:rPr>
          <w:sz w:val="16"/>
          <w:szCs w:val="16"/>
        </w:rPr>
        <w:t>/</w:t>
      </w:r>
      <w:proofErr w:type="spellStart"/>
      <w:r w:rsidRPr="00B15790">
        <w:rPr>
          <w:sz w:val="16"/>
          <w:szCs w:val="16"/>
        </w:rPr>
        <w:t>skydd</w:t>
      </w:r>
      <w:proofErr w:type="spellEnd"/>
      <w:r w:rsidRPr="00B15790">
        <w:rPr>
          <w:sz w:val="16"/>
          <w:szCs w:val="16"/>
        </w:rPr>
        <w:t xml:space="preserve"> </w:t>
      </w:r>
      <w:proofErr w:type="spellStart"/>
      <w:r w:rsidRPr="00B15790">
        <w:rPr>
          <w:sz w:val="16"/>
          <w:szCs w:val="16"/>
        </w:rPr>
        <w:t>är</w:t>
      </w:r>
      <w:proofErr w:type="spellEnd"/>
      <w:r w:rsidRPr="00B15790">
        <w:rPr>
          <w:sz w:val="16"/>
          <w:szCs w:val="16"/>
        </w:rPr>
        <w:t xml:space="preserve"> </w:t>
      </w:r>
      <w:proofErr w:type="spellStart"/>
      <w:r w:rsidRPr="00B15790">
        <w:rPr>
          <w:sz w:val="16"/>
          <w:szCs w:val="16"/>
        </w:rPr>
        <w:t>placerat</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w:t>
      </w:r>
      <w:proofErr w:type="spellStart"/>
      <w:r w:rsidRPr="00B15790">
        <w:rPr>
          <w:sz w:val="16"/>
          <w:szCs w:val="16"/>
        </w:rPr>
        <w:t>hård</w:t>
      </w:r>
      <w:proofErr w:type="spellEnd"/>
      <w:r w:rsidRPr="00B15790">
        <w:rPr>
          <w:sz w:val="16"/>
          <w:szCs w:val="16"/>
        </w:rPr>
        <w:t xml:space="preserve">, </w:t>
      </w:r>
      <w:proofErr w:type="spellStart"/>
      <w:r w:rsidRPr="00B15790">
        <w:rPr>
          <w:sz w:val="16"/>
          <w:szCs w:val="16"/>
        </w:rPr>
        <w:t>jämn</w:t>
      </w:r>
      <w:proofErr w:type="spellEnd"/>
      <w:r w:rsidRPr="00B15790">
        <w:rPr>
          <w:sz w:val="16"/>
          <w:szCs w:val="16"/>
        </w:rPr>
        <w:t xml:space="preserve"> mark med bra </w:t>
      </w:r>
      <w:proofErr w:type="spellStart"/>
      <w:r w:rsidRPr="00B15790">
        <w:rPr>
          <w:sz w:val="16"/>
          <w:szCs w:val="16"/>
        </w:rPr>
        <w:t>dränering</w:t>
      </w:r>
      <w:proofErr w:type="spellEnd"/>
      <w:r w:rsidRPr="00B15790">
        <w:rPr>
          <w:sz w:val="16"/>
          <w:szCs w:val="16"/>
        </w:rPr>
        <w:t xml:space="preserve"> </w:t>
      </w:r>
      <w:proofErr w:type="spellStart"/>
      <w:r w:rsidRPr="00B15790">
        <w:rPr>
          <w:sz w:val="16"/>
          <w:szCs w:val="16"/>
        </w:rPr>
        <w:t>som</w:t>
      </w:r>
      <w:proofErr w:type="spellEnd"/>
      <w:r w:rsidRPr="00B15790">
        <w:rPr>
          <w:sz w:val="16"/>
          <w:szCs w:val="16"/>
        </w:rPr>
        <w:t xml:space="preserve"> </w:t>
      </w:r>
      <w:proofErr w:type="spellStart"/>
      <w:r w:rsidRPr="00B15790">
        <w:rPr>
          <w:sz w:val="16"/>
          <w:szCs w:val="16"/>
        </w:rPr>
        <w:t>asfalt</w:t>
      </w:r>
      <w:proofErr w:type="spellEnd"/>
      <w:r w:rsidRPr="00B15790">
        <w:rPr>
          <w:sz w:val="16"/>
          <w:szCs w:val="16"/>
        </w:rPr>
        <w:t xml:space="preserve">, </w:t>
      </w:r>
      <w:proofErr w:type="spellStart"/>
      <w:r w:rsidRPr="00B15790">
        <w:rPr>
          <w:sz w:val="16"/>
          <w:szCs w:val="16"/>
        </w:rPr>
        <w:t>betong</w:t>
      </w:r>
      <w:proofErr w:type="spellEnd"/>
      <w:r w:rsidRPr="00B15790">
        <w:rPr>
          <w:sz w:val="16"/>
          <w:szCs w:val="16"/>
        </w:rPr>
        <w:t xml:space="preserve">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beläggning</w:t>
      </w:r>
      <w:proofErr w:type="spellEnd"/>
      <w:r w:rsidRPr="00B15790">
        <w:rPr>
          <w:sz w:val="16"/>
          <w:szCs w:val="16"/>
        </w:rPr>
        <w:t xml:space="preserve">. Vi </w:t>
      </w:r>
      <w:proofErr w:type="spellStart"/>
      <w:r w:rsidRPr="00B15790">
        <w:rPr>
          <w:sz w:val="16"/>
          <w:szCs w:val="16"/>
        </w:rPr>
        <w:t>rekommenderar</w:t>
      </w:r>
      <w:proofErr w:type="spellEnd"/>
      <w:r w:rsidRPr="00B15790">
        <w:rPr>
          <w:sz w:val="16"/>
          <w:szCs w:val="16"/>
        </w:rPr>
        <w:t xml:space="preserve"> </w:t>
      </w:r>
      <w:proofErr w:type="spellStart"/>
      <w:r w:rsidRPr="00B15790">
        <w:rPr>
          <w:sz w:val="16"/>
          <w:szCs w:val="16"/>
        </w:rPr>
        <w:t>också</w:t>
      </w:r>
      <w:proofErr w:type="spellEnd"/>
      <w:r w:rsidRPr="00B15790">
        <w:rPr>
          <w:sz w:val="16"/>
          <w:szCs w:val="16"/>
        </w:rPr>
        <w:t xml:space="preserve"> </w:t>
      </w:r>
      <w:proofErr w:type="spellStart"/>
      <w:r w:rsidRPr="00B15790">
        <w:rPr>
          <w:sz w:val="16"/>
          <w:szCs w:val="16"/>
        </w:rPr>
        <w:t>att</w:t>
      </w:r>
      <w:proofErr w:type="spellEnd"/>
      <w:r w:rsidRPr="00B15790">
        <w:rPr>
          <w:sz w:val="16"/>
          <w:szCs w:val="16"/>
        </w:rPr>
        <w:t xml:space="preserve"> du </w:t>
      </w:r>
      <w:proofErr w:type="spellStart"/>
      <w:r w:rsidRPr="00B15790">
        <w:rPr>
          <w:sz w:val="16"/>
          <w:szCs w:val="16"/>
        </w:rPr>
        <w:t>placerar</w:t>
      </w:r>
      <w:proofErr w:type="spellEnd"/>
      <w:r w:rsidRPr="00B15790">
        <w:rPr>
          <w:sz w:val="16"/>
          <w:szCs w:val="16"/>
        </w:rPr>
        <w:t xml:space="preserve"> den mot </w:t>
      </w:r>
      <w:proofErr w:type="spellStart"/>
      <w:r w:rsidRPr="00B15790">
        <w:rPr>
          <w:sz w:val="16"/>
          <w:szCs w:val="16"/>
        </w:rPr>
        <w:t>en</w:t>
      </w:r>
      <w:proofErr w:type="spellEnd"/>
      <w:r w:rsidRPr="00B15790">
        <w:rPr>
          <w:sz w:val="16"/>
          <w:szCs w:val="16"/>
        </w:rPr>
        <w:t xml:space="preserve"> </w:t>
      </w:r>
      <w:proofErr w:type="spellStart"/>
      <w:r w:rsidRPr="00B15790">
        <w:rPr>
          <w:sz w:val="16"/>
          <w:szCs w:val="16"/>
        </w:rPr>
        <w:t>vägg</w:t>
      </w:r>
      <w:proofErr w:type="spellEnd"/>
      <w:r w:rsidRPr="00B15790">
        <w:rPr>
          <w:sz w:val="16"/>
          <w:szCs w:val="16"/>
        </w:rPr>
        <w:t xml:space="preserve">, </w:t>
      </w:r>
      <w:proofErr w:type="spellStart"/>
      <w:r w:rsidRPr="00B15790">
        <w:rPr>
          <w:sz w:val="16"/>
          <w:szCs w:val="16"/>
        </w:rPr>
        <w:t>byggnad</w:t>
      </w:r>
      <w:proofErr w:type="spellEnd"/>
      <w:r w:rsidRPr="00B15790">
        <w:rPr>
          <w:sz w:val="16"/>
          <w:szCs w:val="16"/>
        </w:rPr>
        <w:t xml:space="preserve">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ett</w:t>
      </w:r>
      <w:proofErr w:type="spellEnd"/>
      <w:r w:rsidRPr="00B15790">
        <w:rPr>
          <w:sz w:val="16"/>
          <w:szCs w:val="16"/>
        </w:rPr>
        <w:t xml:space="preserve"> </w:t>
      </w:r>
      <w:proofErr w:type="spellStart"/>
      <w:r w:rsidRPr="00B15790">
        <w:rPr>
          <w:sz w:val="16"/>
          <w:szCs w:val="16"/>
        </w:rPr>
        <w:t>staket</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säkrar</w:t>
      </w:r>
      <w:proofErr w:type="spellEnd"/>
      <w:r w:rsidRPr="00B15790">
        <w:rPr>
          <w:sz w:val="16"/>
          <w:szCs w:val="16"/>
        </w:rPr>
        <w:t xml:space="preserve"> den </w:t>
      </w:r>
      <w:proofErr w:type="spellStart"/>
      <w:r w:rsidRPr="00B15790">
        <w:rPr>
          <w:sz w:val="16"/>
          <w:szCs w:val="16"/>
        </w:rPr>
        <w:t>på</w:t>
      </w:r>
      <w:proofErr w:type="spellEnd"/>
      <w:r w:rsidRPr="00B15790">
        <w:rPr>
          <w:sz w:val="16"/>
          <w:szCs w:val="16"/>
        </w:rPr>
        <w:t xml:space="preserve"> plats för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minska</w:t>
      </w:r>
      <w:proofErr w:type="spellEnd"/>
      <w:r w:rsidRPr="00B15790">
        <w:rPr>
          <w:sz w:val="16"/>
          <w:szCs w:val="16"/>
        </w:rPr>
        <w:t xml:space="preserve"> </w:t>
      </w:r>
      <w:proofErr w:type="spellStart"/>
      <w:r w:rsidRPr="00B15790">
        <w:rPr>
          <w:sz w:val="16"/>
          <w:szCs w:val="16"/>
        </w:rPr>
        <w:t>risken</w:t>
      </w:r>
      <w:proofErr w:type="spellEnd"/>
      <w:r w:rsidRPr="00B15790">
        <w:rPr>
          <w:sz w:val="16"/>
          <w:szCs w:val="16"/>
        </w:rPr>
        <w:t xml:space="preserve"> för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hårt</w:t>
      </w:r>
      <w:proofErr w:type="spellEnd"/>
      <w:r w:rsidRPr="00B15790">
        <w:rPr>
          <w:sz w:val="16"/>
          <w:szCs w:val="16"/>
        </w:rPr>
        <w:t xml:space="preserve"> </w:t>
      </w:r>
      <w:proofErr w:type="spellStart"/>
      <w:r w:rsidRPr="00B15790">
        <w:rPr>
          <w:sz w:val="16"/>
          <w:szCs w:val="16"/>
        </w:rPr>
        <w:t>väder</w:t>
      </w:r>
      <w:proofErr w:type="spellEnd"/>
      <w:r w:rsidRPr="00B15790">
        <w:rPr>
          <w:sz w:val="16"/>
          <w:szCs w:val="16"/>
        </w:rPr>
        <w:t xml:space="preserve"> </w:t>
      </w:r>
      <w:proofErr w:type="spellStart"/>
      <w:r w:rsidRPr="00B15790">
        <w:rPr>
          <w:sz w:val="16"/>
          <w:szCs w:val="16"/>
        </w:rPr>
        <w:t>tippar</w:t>
      </w:r>
      <w:proofErr w:type="spellEnd"/>
      <w:r w:rsidRPr="00B15790">
        <w:rPr>
          <w:sz w:val="16"/>
          <w:szCs w:val="16"/>
        </w:rPr>
        <w:t xml:space="preserve">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skadar</w:t>
      </w:r>
      <w:proofErr w:type="spellEnd"/>
      <w:r w:rsidRPr="00B15790">
        <w:rPr>
          <w:sz w:val="16"/>
          <w:szCs w:val="16"/>
        </w:rPr>
        <w:t xml:space="preserve"> </w:t>
      </w:r>
      <w:proofErr w:type="spellStart"/>
      <w:r w:rsidRPr="00B15790">
        <w:rPr>
          <w:sz w:val="16"/>
          <w:szCs w:val="16"/>
        </w:rPr>
        <w:t>skjulet</w:t>
      </w:r>
      <w:proofErr w:type="spellEnd"/>
      <w:r w:rsidRPr="00B15790">
        <w:rPr>
          <w:sz w:val="16"/>
          <w:szCs w:val="16"/>
        </w:rPr>
        <w:t>/</w:t>
      </w:r>
      <w:proofErr w:type="spellStart"/>
      <w:r w:rsidRPr="00B15790">
        <w:rPr>
          <w:sz w:val="16"/>
          <w:szCs w:val="16"/>
        </w:rPr>
        <w:t>skyddet</w:t>
      </w:r>
      <w:proofErr w:type="spellEnd"/>
      <w:r w:rsidRPr="00B15790">
        <w:rPr>
          <w:sz w:val="16"/>
          <w:szCs w:val="16"/>
        </w:rPr>
        <w:t xml:space="preserve">. </w:t>
      </w:r>
    </w:p>
    <w:p w14:paraId="63B4EBC6" w14:textId="77777777" w:rsidR="004D6EED" w:rsidRPr="00B15790" w:rsidRDefault="004D6EED" w:rsidP="004D6EED">
      <w:pPr>
        <w:pStyle w:val="ListParagraph"/>
        <w:numPr>
          <w:ilvl w:val="0"/>
          <w:numId w:val="39"/>
        </w:numPr>
        <w:spacing w:after="160" w:line="259" w:lineRule="auto"/>
        <w:rPr>
          <w:sz w:val="16"/>
          <w:szCs w:val="16"/>
        </w:rPr>
      </w:pPr>
      <w:proofErr w:type="spellStart"/>
      <w:r w:rsidRPr="00B15790">
        <w:rPr>
          <w:sz w:val="16"/>
          <w:szCs w:val="16"/>
        </w:rPr>
        <w:t>Skjul</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vindskydd</w:t>
      </w:r>
      <w:proofErr w:type="spellEnd"/>
      <w:r w:rsidRPr="00B15790">
        <w:rPr>
          <w:sz w:val="16"/>
          <w:szCs w:val="16"/>
        </w:rPr>
        <w:t xml:space="preserve"> </w:t>
      </w:r>
      <w:proofErr w:type="spellStart"/>
      <w:r w:rsidRPr="00B15790">
        <w:rPr>
          <w:sz w:val="16"/>
          <w:szCs w:val="16"/>
        </w:rPr>
        <w:t>är</w:t>
      </w:r>
      <w:proofErr w:type="spellEnd"/>
      <w:r w:rsidRPr="00B15790">
        <w:rPr>
          <w:sz w:val="16"/>
          <w:szCs w:val="16"/>
        </w:rPr>
        <w:t xml:space="preserve"> </w:t>
      </w:r>
      <w:proofErr w:type="spellStart"/>
      <w:r w:rsidRPr="00B15790">
        <w:rPr>
          <w:sz w:val="16"/>
          <w:szCs w:val="16"/>
        </w:rPr>
        <w:t>tunga</w:t>
      </w:r>
      <w:proofErr w:type="spellEnd"/>
      <w:r w:rsidRPr="00B15790">
        <w:rPr>
          <w:sz w:val="16"/>
          <w:szCs w:val="16"/>
        </w:rPr>
        <w:t xml:space="preserve"> </w:t>
      </w:r>
      <w:proofErr w:type="spellStart"/>
      <w:r w:rsidRPr="00B15790">
        <w:rPr>
          <w:sz w:val="16"/>
          <w:szCs w:val="16"/>
        </w:rPr>
        <w:t>föremål</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måste</w:t>
      </w:r>
      <w:proofErr w:type="spellEnd"/>
      <w:r w:rsidRPr="00B15790">
        <w:rPr>
          <w:sz w:val="16"/>
          <w:szCs w:val="16"/>
        </w:rPr>
        <w:t xml:space="preserve"> </w:t>
      </w:r>
      <w:proofErr w:type="spellStart"/>
      <w:r w:rsidRPr="00B15790">
        <w:rPr>
          <w:sz w:val="16"/>
          <w:szCs w:val="16"/>
        </w:rPr>
        <w:t>flyttas</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hanteras</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w:t>
      </w:r>
      <w:proofErr w:type="spellStart"/>
      <w:r w:rsidRPr="00B15790">
        <w:rPr>
          <w:sz w:val="16"/>
          <w:szCs w:val="16"/>
        </w:rPr>
        <w:t>rätt</w:t>
      </w:r>
      <w:proofErr w:type="spellEnd"/>
      <w:r w:rsidRPr="00B15790">
        <w:rPr>
          <w:sz w:val="16"/>
          <w:szCs w:val="16"/>
        </w:rPr>
        <w:t xml:space="preserve"> </w:t>
      </w:r>
      <w:proofErr w:type="spellStart"/>
      <w:r w:rsidRPr="00B15790">
        <w:rPr>
          <w:sz w:val="16"/>
          <w:szCs w:val="16"/>
        </w:rPr>
        <w:t>sätt</w:t>
      </w:r>
      <w:proofErr w:type="spellEnd"/>
      <w:r w:rsidRPr="00B15790">
        <w:rPr>
          <w:sz w:val="16"/>
          <w:szCs w:val="16"/>
        </w:rPr>
        <w:t xml:space="preserve"> </w:t>
      </w:r>
      <w:proofErr w:type="spellStart"/>
      <w:r w:rsidRPr="00B15790">
        <w:rPr>
          <w:sz w:val="16"/>
          <w:szCs w:val="16"/>
        </w:rPr>
        <w:t>när</w:t>
      </w:r>
      <w:proofErr w:type="spellEnd"/>
      <w:r w:rsidRPr="00B15790">
        <w:rPr>
          <w:sz w:val="16"/>
          <w:szCs w:val="16"/>
        </w:rPr>
        <w:t xml:space="preserve"> man </w:t>
      </w:r>
      <w:proofErr w:type="spellStart"/>
      <w:r w:rsidRPr="00B15790">
        <w:rPr>
          <w:sz w:val="16"/>
          <w:szCs w:val="16"/>
        </w:rPr>
        <w:t>bygger</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placerar</w:t>
      </w:r>
      <w:proofErr w:type="spellEnd"/>
      <w:r w:rsidRPr="00B15790">
        <w:rPr>
          <w:sz w:val="16"/>
          <w:szCs w:val="16"/>
        </w:rPr>
        <w:t xml:space="preserve"> dem. De </w:t>
      </w:r>
      <w:proofErr w:type="spellStart"/>
      <w:r w:rsidRPr="00B15790">
        <w:rPr>
          <w:sz w:val="16"/>
          <w:szCs w:val="16"/>
        </w:rPr>
        <w:t>bör</w:t>
      </w:r>
      <w:proofErr w:type="spellEnd"/>
      <w:r w:rsidRPr="00B15790">
        <w:rPr>
          <w:sz w:val="16"/>
          <w:szCs w:val="16"/>
        </w:rPr>
        <w:t xml:space="preserve"> </w:t>
      </w:r>
      <w:proofErr w:type="spellStart"/>
      <w:r w:rsidRPr="00B15790">
        <w:rPr>
          <w:sz w:val="16"/>
          <w:szCs w:val="16"/>
        </w:rPr>
        <w:t>flyttas</w:t>
      </w:r>
      <w:proofErr w:type="spellEnd"/>
      <w:r w:rsidRPr="00B15790">
        <w:rPr>
          <w:sz w:val="16"/>
          <w:szCs w:val="16"/>
        </w:rPr>
        <w:t xml:space="preserve"> </w:t>
      </w:r>
      <w:proofErr w:type="spellStart"/>
      <w:r w:rsidRPr="00B15790">
        <w:rPr>
          <w:sz w:val="16"/>
          <w:szCs w:val="16"/>
        </w:rPr>
        <w:t>av</w:t>
      </w:r>
      <w:proofErr w:type="spellEnd"/>
      <w:r w:rsidRPr="00B15790">
        <w:rPr>
          <w:sz w:val="16"/>
          <w:szCs w:val="16"/>
        </w:rPr>
        <w:t xml:space="preserve"> </w:t>
      </w:r>
      <w:proofErr w:type="spellStart"/>
      <w:r w:rsidRPr="00B15790">
        <w:rPr>
          <w:sz w:val="16"/>
          <w:szCs w:val="16"/>
        </w:rPr>
        <w:t>minst</w:t>
      </w:r>
      <w:proofErr w:type="spellEnd"/>
      <w:r w:rsidRPr="00B15790">
        <w:rPr>
          <w:sz w:val="16"/>
          <w:szCs w:val="16"/>
        </w:rPr>
        <w:t xml:space="preserve"> </w:t>
      </w:r>
      <w:proofErr w:type="spellStart"/>
      <w:r w:rsidRPr="00B15790">
        <w:rPr>
          <w:sz w:val="16"/>
          <w:szCs w:val="16"/>
        </w:rPr>
        <w:t>två</w:t>
      </w:r>
      <w:proofErr w:type="spellEnd"/>
      <w:r w:rsidRPr="00B15790">
        <w:rPr>
          <w:sz w:val="16"/>
          <w:szCs w:val="16"/>
        </w:rPr>
        <w:t xml:space="preserve"> </w:t>
      </w:r>
      <w:proofErr w:type="spellStart"/>
      <w:r w:rsidRPr="00B15790">
        <w:rPr>
          <w:sz w:val="16"/>
          <w:szCs w:val="16"/>
        </w:rPr>
        <w:t>personer</w:t>
      </w:r>
      <w:proofErr w:type="spellEnd"/>
      <w:r w:rsidRPr="00B15790">
        <w:rPr>
          <w:sz w:val="16"/>
          <w:szCs w:val="16"/>
        </w:rPr>
        <w:t xml:space="preserve"> med </w:t>
      </w:r>
      <w:proofErr w:type="spellStart"/>
      <w:r w:rsidRPr="00B15790">
        <w:rPr>
          <w:sz w:val="16"/>
          <w:szCs w:val="16"/>
        </w:rPr>
        <w:t>hjälp</w:t>
      </w:r>
      <w:proofErr w:type="spellEnd"/>
      <w:r w:rsidRPr="00B15790">
        <w:rPr>
          <w:sz w:val="16"/>
          <w:szCs w:val="16"/>
        </w:rPr>
        <w:t xml:space="preserve"> </w:t>
      </w:r>
      <w:proofErr w:type="spellStart"/>
      <w:r w:rsidRPr="00B15790">
        <w:rPr>
          <w:sz w:val="16"/>
          <w:szCs w:val="16"/>
        </w:rPr>
        <w:t>av</w:t>
      </w:r>
      <w:proofErr w:type="spellEnd"/>
      <w:r w:rsidRPr="00B15790">
        <w:rPr>
          <w:sz w:val="16"/>
          <w:szCs w:val="16"/>
        </w:rPr>
        <w:t xml:space="preserve"> </w:t>
      </w:r>
      <w:proofErr w:type="spellStart"/>
      <w:r w:rsidRPr="00B15790">
        <w:rPr>
          <w:sz w:val="16"/>
          <w:szCs w:val="16"/>
        </w:rPr>
        <w:t>bästa</w:t>
      </w:r>
      <w:proofErr w:type="spellEnd"/>
      <w:r w:rsidRPr="00B15790">
        <w:rPr>
          <w:sz w:val="16"/>
          <w:szCs w:val="16"/>
        </w:rPr>
        <w:t xml:space="preserve"> praxis för </w:t>
      </w:r>
      <w:proofErr w:type="spellStart"/>
      <w:r w:rsidRPr="00B15790">
        <w:rPr>
          <w:sz w:val="16"/>
          <w:szCs w:val="16"/>
        </w:rPr>
        <w:t>manuell</w:t>
      </w:r>
      <w:proofErr w:type="spellEnd"/>
      <w:r w:rsidRPr="00B15790">
        <w:rPr>
          <w:sz w:val="16"/>
          <w:szCs w:val="16"/>
        </w:rPr>
        <w:t xml:space="preserve"> </w:t>
      </w:r>
      <w:proofErr w:type="spellStart"/>
      <w:r w:rsidRPr="00B15790">
        <w:rPr>
          <w:sz w:val="16"/>
          <w:szCs w:val="16"/>
        </w:rPr>
        <w:t>hantering</w:t>
      </w:r>
      <w:proofErr w:type="spellEnd"/>
      <w:r w:rsidRPr="00B15790">
        <w:rPr>
          <w:sz w:val="16"/>
          <w:szCs w:val="16"/>
        </w:rPr>
        <w:t xml:space="preserve"> </w:t>
      </w:r>
      <w:proofErr w:type="spellStart"/>
      <w:r w:rsidRPr="00B15790">
        <w:rPr>
          <w:sz w:val="16"/>
          <w:szCs w:val="16"/>
        </w:rPr>
        <w:t>av</w:t>
      </w:r>
      <w:proofErr w:type="spellEnd"/>
      <w:r w:rsidRPr="00B15790">
        <w:rPr>
          <w:sz w:val="16"/>
          <w:szCs w:val="16"/>
        </w:rPr>
        <w:t xml:space="preserve"> </w:t>
      </w:r>
      <w:proofErr w:type="spellStart"/>
      <w:r w:rsidRPr="00B15790">
        <w:rPr>
          <w:sz w:val="16"/>
          <w:szCs w:val="16"/>
        </w:rPr>
        <w:t>tekniker</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procedurer</w:t>
      </w:r>
      <w:proofErr w:type="spellEnd"/>
      <w:r w:rsidRPr="00B15790">
        <w:rPr>
          <w:sz w:val="16"/>
          <w:szCs w:val="16"/>
        </w:rPr>
        <w:t>.</w:t>
      </w:r>
    </w:p>
    <w:p w14:paraId="2EC5FB8C" w14:textId="77777777" w:rsidR="004D6EED" w:rsidRPr="00B15790" w:rsidRDefault="004D6EED" w:rsidP="004D6EED">
      <w:pPr>
        <w:pStyle w:val="ListParagraph"/>
        <w:numPr>
          <w:ilvl w:val="0"/>
          <w:numId w:val="39"/>
        </w:numPr>
        <w:spacing w:after="160" w:line="259" w:lineRule="auto"/>
        <w:rPr>
          <w:sz w:val="16"/>
          <w:szCs w:val="16"/>
        </w:rPr>
      </w:pPr>
      <w:r w:rsidRPr="00B15790">
        <w:rPr>
          <w:sz w:val="16"/>
          <w:szCs w:val="16"/>
        </w:rPr>
        <w:t xml:space="preserve">Se till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skjulet</w:t>
      </w:r>
      <w:proofErr w:type="spellEnd"/>
      <w:r w:rsidRPr="00B15790">
        <w:rPr>
          <w:sz w:val="16"/>
          <w:szCs w:val="16"/>
        </w:rPr>
        <w:t>/</w:t>
      </w:r>
      <w:proofErr w:type="spellStart"/>
      <w:r w:rsidRPr="00B15790">
        <w:rPr>
          <w:sz w:val="16"/>
          <w:szCs w:val="16"/>
        </w:rPr>
        <w:t>skyddet</w:t>
      </w:r>
      <w:proofErr w:type="spellEnd"/>
      <w:r w:rsidRPr="00B15790">
        <w:rPr>
          <w:sz w:val="16"/>
          <w:szCs w:val="16"/>
        </w:rPr>
        <w:t xml:space="preserve"> </w:t>
      </w:r>
      <w:proofErr w:type="spellStart"/>
      <w:r w:rsidRPr="00B15790">
        <w:rPr>
          <w:sz w:val="16"/>
          <w:szCs w:val="16"/>
        </w:rPr>
        <w:t>inte</w:t>
      </w:r>
      <w:proofErr w:type="spellEnd"/>
      <w:r w:rsidRPr="00B15790">
        <w:rPr>
          <w:sz w:val="16"/>
          <w:szCs w:val="16"/>
        </w:rPr>
        <w:t xml:space="preserve"> </w:t>
      </w:r>
      <w:proofErr w:type="spellStart"/>
      <w:r w:rsidRPr="00B15790">
        <w:rPr>
          <w:sz w:val="16"/>
          <w:szCs w:val="16"/>
        </w:rPr>
        <w:t>är</w:t>
      </w:r>
      <w:proofErr w:type="spellEnd"/>
      <w:r w:rsidRPr="00B15790">
        <w:rPr>
          <w:sz w:val="16"/>
          <w:szCs w:val="16"/>
        </w:rPr>
        <w:t xml:space="preserve"> </w:t>
      </w:r>
      <w:proofErr w:type="spellStart"/>
      <w:r w:rsidRPr="00B15790">
        <w:rPr>
          <w:sz w:val="16"/>
          <w:szCs w:val="16"/>
        </w:rPr>
        <w:t>placerat</w:t>
      </w:r>
      <w:proofErr w:type="spellEnd"/>
      <w:r w:rsidRPr="00B15790">
        <w:rPr>
          <w:sz w:val="16"/>
          <w:szCs w:val="16"/>
        </w:rPr>
        <w:t xml:space="preserve"> under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bredvid</w:t>
      </w:r>
      <w:proofErr w:type="spellEnd"/>
      <w:r w:rsidRPr="00B15790">
        <w:rPr>
          <w:sz w:val="16"/>
          <w:szCs w:val="16"/>
        </w:rPr>
        <w:t xml:space="preserve"> </w:t>
      </w:r>
      <w:proofErr w:type="spellStart"/>
      <w:r w:rsidRPr="00B15790">
        <w:rPr>
          <w:sz w:val="16"/>
          <w:szCs w:val="16"/>
        </w:rPr>
        <w:t>träd</w:t>
      </w:r>
      <w:proofErr w:type="spellEnd"/>
      <w:r w:rsidRPr="00B15790">
        <w:rPr>
          <w:sz w:val="16"/>
          <w:szCs w:val="16"/>
        </w:rPr>
        <w:t xml:space="preserve">, </w:t>
      </w:r>
      <w:proofErr w:type="spellStart"/>
      <w:r w:rsidRPr="00B15790">
        <w:rPr>
          <w:sz w:val="16"/>
          <w:szCs w:val="16"/>
        </w:rPr>
        <w:t>buskar</w:t>
      </w:r>
      <w:proofErr w:type="spellEnd"/>
      <w:r w:rsidRPr="00B15790">
        <w:rPr>
          <w:sz w:val="16"/>
          <w:szCs w:val="16"/>
        </w:rPr>
        <w:t xml:space="preserve">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lövverk</w:t>
      </w:r>
      <w:proofErr w:type="spellEnd"/>
      <w:r w:rsidRPr="00B15790">
        <w:rPr>
          <w:sz w:val="16"/>
          <w:szCs w:val="16"/>
        </w:rPr>
        <w:t xml:space="preserve">. </w:t>
      </w:r>
    </w:p>
    <w:p w14:paraId="7C5003EB" w14:textId="77777777" w:rsidR="004D6EED" w:rsidRPr="00AF5FE0" w:rsidRDefault="004D6EED" w:rsidP="004D6EED">
      <w:pPr>
        <w:rPr>
          <w:sz w:val="16"/>
          <w:szCs w:val="16"/>
          <w:u w:val="single"/>
        </w:rPr>
      </w:pPr>
      <w:proofErr w:type="spellStart"/>
      <w:r w:rsidRPr="00AF5FE0">
        <w:rPr>
          <w:sz w:val="16"/>
          <w:szCs w:val="16"/>
          <w:u w:val="single"/>
        </w:rPr>
        <w:t>Säkerhet</w:t>
      </w:r>
      <w:proofErr w:type="spellEnd"/>
      <w:r w:rsidRPr="00AF5FE0">
        <w:rPr>
          <w:sz w:val="16"/>
          <w:szCs w:val="16"/>
          <w:u w:val="single"/>
        </w:rPr>
        <w:t xml:space="preserve"> </w:t>
      </w:r>
    </w:p>
    <w:p w14:paraId="24B35B50" w14:textId="77777777" w:rsidR="004D6EED" w:rsidRPr="00B15790" w:rsidRDefault="004D6EED" w:rsidP="004D6EED">
      <w:pPr>
        <w:pStyle w:val="ListParagraph"/>
        <w:numPr>
          <w:ilvl w:val="0"/>
          <w:numId w:val="40"/>
        </w:numPr>
        <w:spacing w:after="160" w:line="259" w:lineRule="auto"/>
        <w:rPr>
          <w:sz w:val="16"/>
          <w:szCs w:val="16"/>
        </w:rPr>
      </w:pPr>
      <w:r w:rsidRPr="00B15790">
        <w:rPr>
          <w:sz w:val="16"/>
          <w:szCs w:val="16"/>
        </w:rPr>
        <w:t xml:space="preserve">För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undvika</w:t>
      </w:r>
      <w:proofErr w:type="spellEnd"/>
      <w:r w:rsidRPr="00B15790">
        <w:rPr>
          <w:sz w:val="16"/>
          <w:szCs w:val="16"/>
        </w:rPr>
        <w:t xml:space="preserve"> fall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skada</w:t>
      </w:r>
      <w:proofErr w:type="spellEnd"/>
      <w:r w:rsidRPr="00B15790">
        <w:rPr>
          <w:sz w:val="16"/>
          <w:szCs w:val="16"/>
        </w:rPr>
        <w:t xml:space="preserve"> </w:t>
      </w:r>
      <w:proofErr w:type="spellStart"/>
      <w:r w:rsidRPr="00B15790">
        <w:rPr>
          <w:sz w:val="16"/>
          <w:szCs w:val="16"/>
        </w:rPr>
        <w:t>ditt</w:t>
      </w:r>
      <w:proofErr w:type="spellEnd"/>
      <w:r w:rsidRPr="00B15790">
        <w:rPr>
          <w:sz w:val="16"/>
          <w:szCs w:val="16"/>
        </w:rPr>
        <w:t xml:space="preserve"> </w:t>
      </w:r>
      <w:proofErr w:type="spellStart"/>
      <w:r w:rsidRPr="00B15790">
        <w:rPr>
          <w:sz w:val="16"/>
          <w:szCs w:val="16"/>
        </w:rPr>
        <w:t>skjul</w:t>
      </w:r>
      <w:proofErr w:type="spellEnd"/>
      <w:r w:rsidRPr="00B15790">
        <w:rPr>
          <w:sz w:val="16"/>
          <w:szCs w:val="16"/>
        </w:rPr>
        <w:t>/</w:t>
      </w:r>
      <w:proofErr w:type="spellStart"/>
      <w:r w:rsidRPr="00B15790">
        <w:rPr>
          <w:sz w:val="16"/>
          <w:szCs w:val="16"/>
        </w:rPr>
        <w:t>skydd</w:t>
      </w:r>
      <w:proofErr w:type="spellEnd"/>
      <w:r w:rsidRPr="00B15790">
        <w:rPr>
          <w:sz w:val="16"/>
          <w:szCs w:val="16"/>
        </w:rPr>
        <w:t xml:space="preserve">, se till </w:t>
      </w:r>
      <w:proofErr w:type="spellStart"/>
      <w:r w:rsidRPr="00B15790">
        <w:rPr>
          <w:sz w:val="16"/>
          <w:szCs w:val="16"/>
        </w:rPr>
        <w:t>att</w:t>
      </w:r>
      <w:proofErr w:type="spellEnd"/>
      <w:r w:rsidRPr="00B15790">
        <w:rPr>
          <w:sz w:val="16"/>
          <w:szCs w:val="16"/>
        </w:rPr>
        <w:t xml:space="preserve"> barn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vuxna</w:t>
      </w:r>
      <w:proofErr w:type="spellEnd"/>
      <w:r w:rsidRPr="00B15790">
        <w:rPr>
          <w:sz w:val="16"/>
          <w:szCs w:val="16"/>
        </w:rPr>
        <w:t xml:space="preserve"> </w:t>
      </w:r>
      <w:proofErr w:type="spellStart"/>
      <w:r w:rsidRPr="00B15790">
        <w:rPr>
          <w:sz w:val="16"/>
          <w:szCs w:val="16"/>
        </w:rPr>
        <w:t>inte</w:t>
      </w:r>
      <w:proofErr w:type="spellEnd"/>
      <w:r w:rsidRPr="00B15790">
        <w:rPr>
          <w:sz w:val="16"/>
          <w:szCs w:val="16"/>
        </w:rPr>
        <w:t xml:space="preserve"> </w:t>
      </w:r>
      <w:proofErr w:type="spellStart"/>
      <w:r w:rsidRPr="00B15790">
        <w:rPr>
          <w:sz w:val="16"/>
          <w:szCs w:val="16"/>
        </w:rPr>
        <w:t>klättrar</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w:t>
      </w:r>
      <w:proofErr w:type="spellStart"/>
      <w:r w:rsidRPr="00B15790">
        <w:rPr>
          <w:sz w:val="16"/>
          <w:szCs w:val="16"/>
        </w:rPr>
        <w:t>hyllorna</w:t>
      </w:r>
      <w:proofErr w:type="spellEnd"/>
      <w:r w:rsidRPr="00B15790">
        <w:rPr>
          <w:sz w:val="16"/>
          <w:szCs w:val="16"/>
        </w:rPr>
        <w:t xml:space="preserve">, </w:t>
      </w:r>
      <w:proofErr w:type="spellStart"/>
      <w:r w:rsidRPr="00B15790">
        <w:rPr>
          <w:sz w:val="16"/>
          <w:szCs w:val="16"/>
        </w:rPr>
        <w:t>klättrar</w:t>
      </w:r>
      <w:proofErr w:type="spellEnd"/>
      <w:r w:rsidRPr="00B15790">
        <w:rPr>
          <w:sz w:val="16"/>
          <w:szCs w:val="16"/>
        </w:rPr>
        <w:t xml:space="preserve"> </w:t>
      </w:r>
      <w:proofErr w:type="spellStart"/>
      <w:r w:rsidRPr="00B15790">
        <w:rPr>
          <w:sz w:val="16"/>
          <w:szCs w:val="16"/>
        </w:rPr>
        <w:t>upp</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w:t>
      </w:r>
      <w:proofErr w:type="spellStart"/>
      <w:r w:rsidRPr="00B15790">
        <w:rPr>
          <w:sz w:val="16"/>
          <w:szCs w:val="16"/>
        </w:rPr>
        <w:t>skjulets</w:t>
      </w:r>
      <w:proofErr w:type="spellEnd"/>
      <w:r w:rsidRPr="00B15790">
        <w:rPr>
          <w:sz w:val="16"/>
          <w:szCs w:val="16"/>
        </w:rPr>
        <w:t xml:space="preserve"> </w:t>
      </w:r>
      <w:proofErr w:type="spellStart"/>
      <w:r w:rsidRPr="00B15790">
        <w:rPr>
          <w:sz w:val="16"/>
          <w:szCs w:val="16"/>
        </w:rPr>
        <w:t>sidor</w:t>
      </w:r>
      <w:proofErr w:type="spellEnd"/>
      <w:r w:rsidRPr="00B15790">
        <w:rPr>
          <w:sz w:val="16"/>
          <w:szCs w:val="16"/>
        </w:rPr>
        <w:t xml:space="preserve">, </w:t>
      </w:r>
      <w:proofErr w:type="spellStart"/>
      <w:r w:rsidRPr="00B15790">
        <w:rPr>
          <w:sz w:val="16"/>
          <w:szCs w:val="16"/>
        </w:rPr>
        <w:t>står</w:t>
      </w:r>
      <w:proofErr w:type="spellEnd"/>
      <w:r w:rsidRPr="00B15790">
        <w:rPr>
          <w:sz w:val="16"/>
          <w:szCs w:val="16"/>
        </w:rPr>
        <w:t xml:space="preserve"> </w:t>
      </w:r>
      <w:proofErr w:type="spellStart"/>
      <w:r w:rsidRPr="00B15790">
        <w:rPr>
          <w:sz w:val="16"/>
          <w:szCs w:val="16"/>
        </w:rPr>
        <w:t>ovanpå</w:t>
      </w:r>
      <w:proofErr w:type="spellEnd"/>
      <w:r w:rsidRPr="00B15790">
        <w:rPr>
          <w:sz w:val="16"/>
          <w:szCs w:val="16"/>
        </w:rPr>
        <w:t xml:space="preserve"> </w:t>
      </w:r>
      <w:proofErr w:type="spellStart"/>
      <w:r w:rsidRPr="00B15790">
        <w:rPr>
          <w:sz w:val="16"/>
          <w:szCs w:val="16"/>
        </w:rPr>
        <w:t>skjulet</w:t>
      </w:r>
      <w:proofErr w:type="spellEnd"/>
      <w:r w:rsidRPr="00B15790">
        <w:rPr>
          <w:sz w:val="16"/>
          <w:szCs w:val="16"/>
        </w:rPr>
        <w:t>/</w:t>
      </w:r>
      <w:proofErr w:type="spellStart"/>
      <w:r w:rsidRPr="00B15790">
        <w:rPr>
          <w:sz w:val="16"/>
          <w:szCs w:val="16"/>
        </w:rPr>
        <w:t>skyddet</w:t>
      </w:r>
      <w:proofErr w:type="spellEnd"/>
      <w:r w:rsidRPr="00B15790">
        <w:rPr>
          <w:sz w:val="16"/>
          <w:szCs w:val="16"/>
        </w:rPr>
        <w:t xml:space="preserve">, </w:t>
      </w:r>
      <w:proofErr w:type="spellStart"/>
      <w:r w:rsidRPr="00B15790">
        <w:rPr>
          <w:sz w:val="16"/>
          <w:szCs w:val="16"/>
        </w:rPr>
        <w:t>svingar</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w:t>
      </w:r>
      <w:proofErr w:type="spellStart"/>
      <w:r w:rsidRPr="00B15790">
        <w:rPr>
          <w:sz w:val="16"/>
          <w:szCs w:val="16"/>
        </w:rPr>
        <w:t>dörrarna</w:t>
      </w:r>
      <w:proofErr w:type="spellEnd"/>
      <w:r w:rsidRPr="00B15790">
        <w:rPr>
          <w:sz w:val="16"/>
          <w:szCs w:val="16"/>
        </w:rPr>
        <w:t xml:space="preserve">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använder</w:t>
      </w:r>
      <w:proofErr w:type="spellEnd"/>
      <w:r w:rsidRPr="00B15790">
        <w:rPr>
          <w:sz w:val="16"/>
          <w:szCs w:val="16"/>
        </w:rPr>
        <w:t xml:space="preserve"> </w:t>
      </w:r>
      <w:proofErr w:type="spellStart"/>
      <w:r w:rsidRPr="00B15790">
        <w:rPr>
          <w:sz w:val="16"/>
          <w:szCs w:val="16"/>
        </w:rPr>
        <w:t>skjulet</w:t>
      </w:r>
      <w:proofErr w:type="spellEnd"/>
      <w:r w:rsidRPr="00B15790">
        <w:rPr>
          <w:sz w:val="16"/>
          <w:szCs w:val="16"/>
        </w:rPr>
        <w:t>/</w:t>
      </w:r>
      <w:proofErr w:type="spellStart"/>
      <w:r w:rsidRPr="00B15790">
        <w:rPr>
          <w:sz w:val="16"/>
          <w:szCs w:val="16"/>
        </w:rPr>
        <w:t>skyddet</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w:t>
      </w:r>
      <w:proofErr w:type="spellStart"/>
      <w:r w:rsidRPr="00B15790">
        <w:rPr>
          <w:sz w:val="16"/>
          <w:szCs w:val="16"/>
        </w:rPr>
        <w:t>något</w:t>
      </w:r>
      <w:proofErr w:type="spellEnd"/>
      <w:r w:rsidRPr="00B15790">
        <w:rPr>
          <w:sz w:val="16"/>
          <w:szCs w:val="16"/>
        </w:rPr>
        <w:t xml:space="preserve"> </w:t>
      </w:r>
      <w:proofErr w:type="spellStart"/>
      <w:r w:rsidRPr="00B15790">
        <w:rPr>
          <w:sz w:val="16"/>
          <w:szCs w:val="16"/>
        </w:rPr>
        <w:t>sätt</w:t>
      </w:r>
      <w:proofErr w:type="spellEnd"/>
      <w:r w:rsidRPr="00B15790">
        <w:rPr>
          <w:sz w:val="16"/>
          <w:szCs w:val="16"/>
        </w:rPr>
        <w:t xml:space="preserve"> </w:t>
      </w:r>
      <w:proofErr w:type="spellStart"/>
      <w:r w:rsidRPr="00B15790">
        <w:rPr>
          <w:sz w:val="16"/>
          <w:szCs w:val="16"/>
        </w:rPr>
        <w:t>som</w:t>
      </w:r>
      <w:proofErr w:type="spellEnd"/>
      <w:r w:rsidRPr="00B15790">
        <w:rPr>
          <w:sz w:val="16"/>
          <w:szCs w:val="16"/>
        </w:rPr>
        <w:t xml:space="preserve"> </w:t>
      </w:r>
      <w:proofErr w:type="spellStart"/>
      <w:r w:rsidRPr="00B15790">
        <w:rPr>
          <w:sz w:val="16"/>
          <w:szCs w:val="16"/>
        </w:rPr>
        <w:t>utsätter</w:t>
      </w:r>
      <w:proofErr w:type="spellEnd"/>
      <w:r w:rsidRPr="00B15790">
        <w:rPr>
          <w:sz w:val="16"/>
          <w:szCs w:val="16"/>
        </w:rPr>
        <w:t xml:space="preserve"> </w:t>
      </w:r>
      <w:proofErr w:type="spellStart"/>
      <w:r w:rsidRPr="00B15790">
        <w:rPr>
          <w:sz w:val="16"/>
          <w:szCs w:val="16"/>
        </w:rPr>
        <w:t>dem</w:t>
      </w:r>
      <w:proofErr w:type="spellEnd"/>
      <w:r w:rsidRPr="00B15790">
        <w:rPr>
          <w:sz w:val="16"/>
          <w:szCs w:val="16"/>
        </w:rPr>
        <w:t xml:space="preserve"> </w:t>
      </w:r>
      <w:proofErr w:type="spellStart"/>
      <w:r w:rsidRPr="00B15790">
        <w:rPr>
          <w:sz w:val="16"/>
          <w:szCs w:val="16"/>
        </w:rPr>
        <w:t>själva</w:t>
      </w:r>
      <w:proofErr w:type="spellEnd"/>
      <w:r w:rsidRPr="00B15790">
        <w:rPr>
          <w:sz w:val="16"/>
          <w:szCs w:val="16"/>
        </w:rPr>
        <w:t xml:space="preserve">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andra</w:t>
      </w:r>
      <w:proofErr w:type="spellEnd"/>
      <w:r w:rsidRPr="00B15790">
        <w:rPr>
          <w:sz w:val="16"/>
          <w:szCs w:val="16"/>
        </w:rPr>
        <w:t xml:space="preserve"> för </w:t>
      </w:r>
      <w:proofErr w:type="spellStart"/>
      <w:r w:rsidRPr="00B15790">
        <w:rPr>
          <w:sz w:val="16"/>
          <w:szCs w:val="16"/>
        </w:rPr>
        <w:t>fara</w:t>
      </w:r>
      <w:proofErr w:type="spellEnd"/>
      <w:r w:rsidRPr="00B15790">
        <w:rPr>
          <w:sz w:val="16"/>
          <w:szCs w:val="16"/>
        </w:rPr>
        <w:t xml:space="preserve">. Se till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dess</w:t>
      </w:r>
      <w:proofErr w:type="spellEnd"/>
      <w:r w:rsidRPr="00B15790">
        <w:rPr>
          <w:sz w:val="16"/>
          <w:szCs w:val="16"/>
        </w:rPr>
        <w:t xml:space="preserve"> </w:t>
      </w:r>
      <w:proofErr w:type="spellStart"/>
      <w:r w:rsidRPr="00B15790">
        <w:rPr>
          <w:sz w:val="16"/>
          <w:szCs w:val="16"/>
        </w:rPr>
        <w:t>användning</w:t>
      </w:r>
      <w:proofErr w:type="spellEnd"/>
      <w:r w:rsidRPr="00B15790">
        <w:rPr>
          <w:sz w:val="16"/>
          <w:szCs w:val="16"/>
        </w:rPr>
        <w:t xml:space="preserve"> </w:t>
      </w:r>
      <w:proofErr w:type="spellStart"/>
      <w:r w:rsidRPr="00B15790">
        <w:rPr>
          <w:sz w:val="16"/>
          <w:szCs w:val="16"/>
        </w:rPr>
        <w:t>alltid</w:t>
      </w:r>
      <w:proofErr w:type="spellEnd"/>
      <w:r w:rsidRPr="00B15790">
        <w:rPr>
          <w:sz w:val="16"/>
          <w:szCs w:val="16"/>
        </w:rPr>
        <w:t xml:space="preserve"> </w:t>
      </w:r>
      <w:proofErr w:type="spellStart"/>
      <w:r w:rsidRPr="00B15790">
        <w:rPr>
          <w:sz w:val="16"/>
          <w:szCs w:val="16"/>
        </w:rPr>
        <w:t>är</w:t>
      </w:r>
      <w:proofErr w:type="spellEnd"/>
      <w:r w:rsidRPr="00B15790">
        <w:rPr>
          <w:sz w:val="16"/>
          <w:szCs w:val="16"/>
        </w:rPr>
        <w:t xml:space="preserve"> </w:t>
      </w:r>
      <w:proofErr w:type="spellStart"/>
      <w:r w:rsidRPr="00B15790">
        <w:rPr>
          <w:sz w:val="16"/>
          <w:szCs w:val="16"/>
        </w:rPr>
        <w:t>väl</w:t>
      </w:r>
      <w:proofErr w:type="spellEnd"/>
      <w:r w:rsidRPr="00B15790">
        <w:rPr>
          <w:sz w:val="16"/>
          <w:szCs w:val="16"/>
        </w:rPr>
        <w:t xml:space="preserve"> </w:t>
      </w:r>
      <w:proofErr w:type="spellStart"/>
      <w:r w:rsidRPr="00B15790">
        <w:rPr>
          <w:sz w:val="16"/>
          <w:szCs w:val="16"/>
        </w:rPr>
        <w:t>övervakad</w:t>
      </w:r>
      <w:proofErr w:type="spellEnd"/>
      <w:r w:rsidRPr="00B15790">
        <w:rPr>
          <w:sz w:val="16"/>
          <w:szCs w:val="16"/>
        </w:rPr>
        <w:t>.</w:t>
      </w:r>
    </w:p>
    <w:p w14:paraId="0FC2D92B" w14:textId="77777777" w:rsidR="004D6EED" w:rsidRPr="00B15790" w:rsidRDefault="004D6EED" w:rsidP="004D6EED">
      <w:pPr>
        <w:pStyle w:val="ListParagraph"/>
        <w:numPr>
          <w:ilvl w:val="0"/>
          <w:numId w:val="40"/>
        </w:numPr>
        <w:spacing w:after="160" w:line="259" w:lineRule="auto"/>
        <w:rPr>
          <w:sz w:val="16"/>
          <w:szCs w:val="16"/>
        </w:rPr>
      </w:pPr>
      <w:r w:rsidRPr="00B15790">
        <w:rPr>
          <w:sz w:val="16"/>
          <w:szCs w:val="16"/>
        </w:rPr>
        <w:t xml:space="preserve">Tunga </w:t>
      </w:r>
      <w:proofErr w:type="spellStart"/>
      <w:r w:rsidRPr="00B15790">
        <w:rPr>
          <w:sz w:val="16"/>
          <w:szCs w:val="16"/>
        </w:rPr>
        <w:t>föremål</w:t>
      </w:r>
      <w:proofErr w:type="spellEnd"/>
      <w:r w:rsidRPr="00B15790">
        <w:rPr>
          <w:sz w:val="16"/>
          <w:szCs w:val="16"/>
        </w:rPr>
        <w:t xml:space="preserve"> </w:t>
      </w:r>
      <w:proofErr w:type="spellStart"/>
      <w:r w:rsidRPr="00B15790">
        <w:rPr>
          <w:sz w:val="16"/>
          <w:szCs w:val="16"/>
        </w:rPr>
        <w:t>bör</w:t>
      </w:r>
      <w:proofErr w:type="spellEnd"/>
      <w:r w:rsidRPr="00B15790">
        <w:rPr>
          <w:sz w:val="16"/>
          <w:szCs w:val="16"/>
        </w:rPr>
        <w:t xml:space="preserve"> </w:t>
      </w:r>
      <w:proofErr w:type="spellStart"/>
      <w:r w:rsidRPr="00B15790">
        <w:rPr>
          <w:sz w:val="16"/>
          <w:szCs w:val="16"/>
        </w:rPr>
        <w:t>förvaras</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den </w:t>
      </w:r>
      <w:proofErr w:type="spellStart"/>
      <w:r w:rsidRPr="00B15790">
        <w:rPr>
          <w:sz w:val="16"/>
          <w:szCs w:val="16"/>
        </w:rPr>
        <w:t>nedre</w:t>
      </w:r>
      <w:proofErr w:type="spellEnd"/>
      <w:r w:rsidRPr="00B15790">
        <w:rPr>
          <w:sz w:val="16"/>
          <w:szCs w:val="16"/>
        </w:rPr>
        <w:t xml:space="preserve"> </w:t>
      </w:r>
      <w:proofErr w:type="spellStart"/>
      <w:r w:rsidRPr="00B15790">
        <w:rPr>
          <w:sz w:val="16"/>
          <w:szCs w:val="16"/>
        </w:rPr>
        <w:t>nivån</w:t>
      </w:r>
      <w:proofErr w:type="spellEnd"/>
      <w:r w:rsidRPr="00B15790">
        <w:rPr>
          <w:sz w:val="16"/>
          <w:szCs w:val="16"/>
        </w:rPr>
        <w:t xml:space="preserve"> </w:t>
      </w:r>
      <w:proofErr w:type="spellStart"/>
      <w:r w:rsidRPr="00B15790">
        <w:rPr>
          <w:sz w:val="16"/>
          <w:szCs w:val="16"/>
        </w:rPr>
        <w:t>av</w:t>
      </w:r>
      <w:proofErr w:type="spellEnd"/>
      <w:r w:rsidRPr="00B15790">
        <w:rPr>
          <w:sz w:val="16"/>
          <w:szCs w:val="16"/>
        </w:rPr>
        <w:t xml:space="preserve"> </w:t>
      </w:r>
      <w:proofErr w:type="spellStart"/>
      <w:r w:rsidRPr="00B15790">
        <w:rPr>
          <w:sz w:val="16"/>
          <w:szCs w:val="16"/>
        </w:rPr>
        <w:t>skjulet</w:t>
      </w:r>
      <w:proofErr w:type="spellEnd"/>
      <w:r w:rsidRPr="00B15790">
        <w:rPr>
          <w:sz w:val="16"/>
          <w:szCs w:val="16"/>
        </w:rPr>
        <w:t>/</w:t>
      </w:r>
      <w:proofErr w:type="spellStart"/>
      <w:r w:rsidRPr="00B15790">
        <w:rPr>
          <w:sz w:val="16"/>
          <w:szCs w:val="16"/>
        </w:rPr>
        <w:t>skyddsrummet</w:t>
      </w:r>
      <w:proofErr w:type="spellEnd"/>
      <w:r w:rsidRPr="00B15790">
        <w:rPr>
          <w:sz w:val="16"/>
          <w:szCs w:val="16"/>
        </w:rPr>
        <w:t xml:space="preserve"> för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hålla</w:t>
      </w:r>
      <w:proofErr w:type="spellEnd"/>
      <w:r w:rsidRPr="00B15790">
        <w:rPr>
          <w:sz w:val="16"/>
          <w:szCs w:val="16"/>
        </w:rPr>
        <w:t xml:space="preserve"> </w:t>
      </w:r>
      <w:proofErr w:type="spellStart"/>
      <w:r w:rsidRPr="00B15790">
        <w:rPr>
          <w:sz w:val="16"/>
          <w:szCs w:val="16"/>
        </w:rPr>
        <w:t>masscentrum</w:t>
      </w:r>
      <w:proofErr w:type="spellEnd"/>
      <w:r w:rsidRPr="00B15790">
        <w:rPr>
          <w:sz w:val="16"/>
          <w:szCs w:val="16"/>
        </w:rPr>
        <w:t xml:space="preserve"> </w:t>
      </w:r>
      <w:proofErr w:type="spellStart"/>
      <w:r w:rsidRPr="00B15790">
        <w:rPr>
          <w:sz w:val="16"/>
          <w:szCs w:val="16"/>
        </w:rPr>
        <w:t>lågt</w:t>
      </w:r>
      <w:proofErr w:type="spellEnd"/>
      <w:r w:rsidRPr="00B15790">
        <w:rPr>
          <w:sz w:val="16"/>
          <w:szCs w:val="16"/>
        </w:rPr>
        <w:t xml:space="preserve"> </w:t>
      </w:r>
      <w:proofErr w:type="spellStart"/>
      <w:r w:rsidRPr="00B15790">
        <w:rPr>
          <w:sz w:val="16"/>
          <w:szCs w:val="16"/>
        </w:rPr>
        <w:t>i</w:t>
      </w:r>
      <w:proofErr w:type="spellEnd"/>
      <w:r w:rsidRPr="00B15790">
        <w:rPr>
          <w:sz w:val="16"/>
          <w:szCs w:val="16"/>
        </w:rPr>
        <w:t xml:space="preserve"> </w:t>
      </w:r>
      <w:proofErr w:type="spellStart"/>
      <w:r w:rsidRPr="00B15790">
        <w:rPr>
          <w:sz w:val="16"/>
          <w:szCs w:val="16"/>
        </w:rPr>
        <w:t>linje</w:t>
      </w:r>
      <w:proofErr w:type="spellEnd"/>
      <w:r w:rsidRPr="00B15790">
        <w:rPr>
          <w:sz w:val="16"/>
          <w:szCs w:val="16"/>
        </w:rPr>
        <w:t xml:space="preserve"> med </w:t>
      </w:r>
      <w:proofErr w:type="spellStart"/>
      <w:r w:rsidRPr="00B15790">
        <w:rPr>
          <w:sz w:val="16"/>
          <w:szCs w:val="16"/>
        </w:rPr>
        <w:t>goda</w:t>
      </w:r>
      <w:proofErr w:type="spellEnd"/>
      <w:r w:rsidRPr="00B15790">
        <w:rPr>
          <w:sz w:val="16"/>
          <w:szCs w:val="16"/>
        </w:rPr>
        <w:t xml:space="preserve"> </w:t>
      </w:r>
      <w:proofErr w:type="spellStart"/>
      <w:r w:rsidRPr="00B15790">
        <w:rPr>
          <w:sz w:val="16"/>
          <w:szCs w:val="16"/>
        </w:rPr>
        <w:t>hälso</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säkerhetsmetoder</w:t>
      </w:r>
      <w:proofErr w:type="spellEnd"/>
      <w:r w:rsidRPr="00B15790">
        <w:rPr>
          <w:sz w:val="16"/>
          <w:szCs w:val="16"/>
        </w:rPr>
        <w:t xml:space="preserve"> för </w:t>
      </w:r>
      <w:proofErr w:type="spellStart"/>
      <w:r w:rsidRPr="00B15790">
        <w:rPr>
          <w:sz w:val="16"/>
          <w:szCs w:val="16"/>
        </w:rPr>
        <w:t>lagring</w:t>
      </w:r>
      <w:proofErr w:type="spellEnd"/>
      <w:r w:rsidRPr="00B15790">
        <w:rPr>
          <w:sz w:val="16"/>
          <w:szCs w:val="16"/>
        </w:rPr>
        <w:t xml:space="preserve"> </w:t>
      </w:r>
      <w:proofErr w:type="spellStart"/>
      <w:r w:rsidRPr="00B15790">
        <w:rPr>
          <w:sz w:val="16"/>
          <w:szCs w:val="16"/>
        </w:rPr>
        <w:t>av</w:t>
      </w:r>
      <w:proofErr w:type="spellEnd"/>
      <w:r w:rsidRPr="00B15790">
        <w:rPr>
          <w:sz w:val="16"/>
          <w:szCs w:val="16"/>
        </w:rPr>
        <w:t xml:space="preserve"> </w:t>
      </w:r>
      <w:proofErr w:type="spellStart"/>
      <w:r w:rsidRPr="00B15790">
        <w:rPr>
          <w:sz w:val="16"/>
          <w:szCs w:val="16"/>
        </w:rPr>
        <w:t>resurser</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manuell</w:t>
      </w:r>
      <w:proofErr w:type="spellEnd"/>
      <w:r w:rsidRPr="00B15790">
        <w:rPr>
          <w:sz w:val="16"/>
          <w:szCs w:val="16"/>
        </w:rPr>
        <w:t xml:space="preserve"> </w:t>
      </w:r>
      <w:proofErr w:type="spellStart"/>
      <w:r w:rsidRPr="00B15790">
        <w:rPr>
          <w:sz w:val="16"/>
          <w:szCs w:val="16"/>
        </w:rPr>
        <w:t>hantering</w:t>
      </w:r>
      <w:proofErr w:type="spellEnd"/>
      <w:r w:rsidRPr="00B15790">
        <w:rPr>
          <w:sz w:val="16"/>
          <w:szCs w:val="16"/>
        </w:rPr>
        <w:t>.</w:t>
      </w:r>
    </w:p>
    <w:p w14:paraId="4111F693" w14:textId="77777777" w:rsidR="004D6EED" w:rsidRPr="00AF5FE0" w:rsidRDefault="004D6EED" w:rsidP="004D6EED">
      <w:pPr>
        <w:rPr>
          <w:sz w:val="16"/>
          <w:szCs w:val="16"/>
          <w:u w:val="single"/>
        </w:rPr>
      </w:pPr>
      <w:proofErr w:type="spellStart"/>
      <w:r w:rsidRPr="00AF5FE0">
        <w:rPr>
          <w:sz w:val="16"/>
          <w:szCs w:val="16"/>
          <w:u w:val="single"/>
        </w:rPr>
        <w:t>Underhåll</w:t>
      </w:r>
      <w:proofErr w:type="spellEnd"/>
      <w:r w:rsidRPr="00AF5FE0">
        <w:rPr>
          <w:sz w:val="16"/>
          <w:szCs w:val="16"/>
          <w:u w:val="single"/>
        </w:rPr>
        <w:t xml:space="preserve"> </w:t>
      </w:r>
    </w:p>
    <w:p w14:paraId="692D48D4" w14:textId="77777777" w:rsidR="004D6EED" w:rsidRPr="00B15790" w:rsidRDefault="004D6EED" w:rsidP="004D6EED">
      <w:pPr>
        <w:pStyle w:val="ListParagraph"/>
        <w:numPr>
          <w:ilvl w:val="0"/>
          <w:numId w:val="41"/>
        </w:numPr>
        <w:spacing w:after="160" w:line="259" w:lineRule="auto"/>
        <w:rPr>
          <w:sz w:val="16"/>
          <w:szCs w:val="16"/>
          <w:lang w:val="de-DE"/>
        </w:rPr>
      </w:pPr>
      <w:proofErr w:type="spellStart"/>
      <w:r w:rsidRPr="00B15790">
        <w:rPr>
          <w:sz w:val="16"/>
          <w:szCs w:val="16"/>
        </w:rPr>
        <w:t>Skjul</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skyddsrum</w:t>
      </w:r>
      <w:proofErr w:type="spellEnd"/>
      <w:r w:rsidRPr="00B15790">
        <w:rPr>
          <w:sz w:val="16"/>
          <w:szCs w:val="16"/>
        </w:rPr>
        <w:t xml:space="preserve"> </w:t>
      </w:r>
      <w:proofErr w:type="spellStart"/>
      <w:r w:rsidRPr="00B15790">
        <w:rPr>
          <w:sz w:val="16"/>
          <w:szCs w:val="16"/>
        </w:rPr>
        <w:t>kan</w:t>
      </w:r>
      <w:proofErr w:type="spellEnd"/>
      <w:r w:rsidRPr="00B15790">
        <w:rPr>
          <w:sz w:val="16"/>
          <w:szCs w:val="16"/>
        </w:rPr>
        <w:t xml:space="preserve"> </w:t>
      </w:r>
      <w:proofErr w:type="spellStart"/>
      <w:r w:rsidRPr="00B15790">
        <w:rPr>
          <w:sz w:val="16"/>
          <w:szCs w:val="16"/>
        </w:rPr>
        <w:t>vara</w:t>
      </w:r>
      <w:proofErr w:type="spellEnd"/>
      <w:r w:rsidRPr="00B15790">
        <w:rPr>
          <w:sz w:val="16"/>
          <w:szCs w:val="16"/>
        </w:rPr>
        <w:t xml:space="preserve"> </w:t>
      </w:r>
      <w:proofErr w:type="spellStart"/>
      <w:r w:rsidRPr="00B15790">
        <w:rPr>
          <w:sz w:val="16"/>
          <w:szCs w:val="16"/>
        </w:rPr>
        <w:t>benägna</w:t>
      </w:r>
      <w:proofErr w:type="spellEnd"/>
      <w:r w:rsidRPr="00B15790">
        <w:rPr>
          <w:sz w:val="16"/>
          <w:szCs w:val="16"/>
        </w:rPr>
        <w:t xml:space="preserve">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förändras</w:t>
      </w:r>
      <w:proofErr w:type="spellEnd"/>
      <w:r w:rsidRPr="00B15790">
        <w:rPr>
          <w:sz w:val="16"/>
          <w:szCs w:val="16"/>
        </w:rPr>
        <w:t xml:space="preserve"> </w:t>
      </w:r>
      <w:proofErr w:type="spellStart"/>
      <w:r w:rsidRPr="00B15790">
        <w:rPr>
          <w:sz w:val="16"/>
          <w:szCs w:val="16"/>
        </w:rPr>
        <w:t>i</w:t>
      </w:r>
      <w:proofErr w:type="spellEnd"/>
      <w:r w:rsidRPr="00B15790">
        <w:rPr>
          <w:sz w:val="16"/>
          <w:szCs w:val="16"/>
        </w:rPr>
        <w:t xml:space="preserve"> </w:t>
      </w:r>
      <w:proofErr w:type="spellStart"/>
      <w:r w:rsidRPr="00B15790">
        <w:rPr>
          <w:sz w:val="16"/>
          <w:szCs w:val="16"/>
        </w:rPr>
        <w:t>utseende</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form, </w:t>
      </w:r>
      <w:proofErr w:type="spellStart"/>
      <w:r w:rsidRPr="00B15790">
        <w:rPr>
          <w:sz w:val="16"/>
          <w:szCs w:val="16"/>
        </w:rPr>
        <w:t>särskilt</w:t>
      </w:r>
      <w:proofErr w:type="spellEnd"/>
      <w:r w:rsidRPr="00B15790">
        <w:rPr>
          <w:sz w:val="16"/>
          <w:szCs w:val="16"/>
        </w:rPr>
        <w:t xml:space="preserve"> under extrema </w:t>
      </w:r>
      <w:proofErr w:type="spellStart"/>
      <w:r w:rsidRPr="00B15790">
        <w:rPr>
          <w:sz w:val="16"/>
          <w:szCs w:val="16"/>
        </w:rPr>
        <w:t>väderförhållanden</w:t>
      </w:r>
      <w:proofErr w:type="spellEnd"/>
      <w:r w:rsidRPr="00B15790">
        <w:rPr>
          <w:sz w:val="16"/>
          <w:szCs w:val="16"/>
        </w:rPr>
        <w:t xml:space="preserve">. </w:t>
      </w:r>
      <w:r w:rsidRPr="00B15790">
        <w:rPr>
          <w:sz w:val="16"/>
          <w:szCs w:val="16"/>
          <w:lang w:val="de-DE"/>
        </w:rPr>
        <w:t xml:space="preserve">Dessa kommer inte att påverka produktens strukturella integritet, detta är en naturlig </w:t>
      </w:r>
    </w:p>
    <w:p w14:paraId="094FEEA5" w14:textId="77777777" w:rsidR="004D6EED" w:rsidRPr="00B15790" w:rsidRDefault="004D6EED" w:rsidP="004D6EED">
      <w:pPr>
        <w:pStyle w:val="ListParagraph"/>
        <w:numPr>
          <w:ilvl w:val="0"/>
          <w:numId w:val="41"/>
        </w:numPr>
        <w:spacing w:after="160" w:line="259" w:lineRule="auto"/>
        <w:rPr>
          <w:sz w:val="16"/>
          <w:szCs w:val="16"/>
        </w:rPr>
      </w:pPr>
      <w:r w:rsidRPr="00B15790">
        <w:rPr>
          <w:sz w:val="16"/>
          <w:szCs w:val="16"/>
        </w:rPr>
        <w:t>drag.</w:t>
      </w:r>
    </w:p>
    <w:p w14:paraId="5A82EC8F" w14:textId="77777777" w:rsidR="004D6EED" w:rsidRPr="00B15790" w:rsidRDefault="004D6EED" w:rsidP="004D6EED">
      <w:pPr>
        <w:pStyle w:val="ListParagraph"/>
        <w:numPr>
          <w:ilvl w:val="0"/>
          <w:numId w:val="41"/>
        </w:numPr>
        <w:spacing w:after="160" w:line="259" w:lineRule="auto"/>
        <w:rPr>
          <w:sz w:val="16"/>
          <w:szCs w:val="16"/>
        </w:rPr>
      </w:pPr>
      <w:r w:rsidRPr="00B15790">
        <w:rPr>
          <w:sz w:val="16"/>
          <w:szCs w:val="16"/>
        </w:rPr>
        <w:t xml:space="preserve">Om du </w:t>
      </w:r>
      <w:proofErr w:type="spellStart"/>
      <w:r w:rsidRPr="00B15790">
        <w:rPr>
          <w:sz w:val="16"/>
          <w:szCs w:val="16"/>
        </w:rPr>
        <w:t>fäster</w:t>
      </w:r>
      <w:proofErr w:type="spellEnd"/>
      <w:r w:rsidRPr="00B15790">
        <w:rPr>
          <w:sz w:val="16"/>
          <w:szCs w:val="16"/>
        </w:rPr>
        <w:t xml:space="preserve"> </w:t>
      </w:r>
      <w:proofErr w:type="spellStart"/>
      <w:r w:rsidRPr="00B15790">
        <w:rPr>
          <w:sz w:val="16"/>
          <w:szCs w:val="16"/>
        </w:rPr>
        <w:t>ditt</w:t>
      </w:r>
      <w:proofErr w:type="spellEnd"/>
      <w:r w:rsidRPr="00B15790">
        <w:rPr>
          <w:sz w:val="16"/>
          <w:szCs w:val="16"/>
        </w:rPr>
        <w:t xml:space="preserve"> </w:t>
      </w:r>
      <w:proofErr w:type="spellStart"/>
      <w:r w:rsidRPr="00B15790">
        <w:rPr>
          <w:sz w:val="16"/>
          <w:szCs w:val="16"/>
        </w:rPr>
        <w:t>skjul</w:t>
      </w:r>
      <w:proofErr w:type="spellEnd"/>
      <w:r w:rsidRPr="00B15790">
        <w:rPr>
          <w:sz w:val="16"/>
          <w:szCs w:val="16"/>
        </w:rPr>
        <w:t xml:space="preserve">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skydd</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w:t>
      </w:r>
      <w:proofErr w:type="spellStart"/>
      <w:r w:rsidRPr="00B15790">
        <w:rPr>
          <w:sz w:val="16"/>
          <w:szCs w:val="16"/>
        </w:rPr>
        <w:t>en</w:t>
      </w:r>
      <w:proofErr w:type="spellEnd"/>
      <w:r w:rsidRPr="00B15790">
        <w:rPr>
          <w:sz w:val="16"/>
          <w:szCs w:val="16"/>
        </w:rPr>
        <w:t xml:space="preserve"> </w:t>
      </w:r>
      <w:proofErr w:type="spellStart"/>
      <w:r w:rsidRPr="00B15790">
        <w:rPr>
          <w:sz w:val="16"/>
          <w:szCs w:val="16"/>
        </w:rPr>
        <w:t>vägg</w:t>
      </w:r>
      <w:proofErr w:type="spellEnd"/>
      <w:r w:rsidRPr="00B15790">
        <w:rPr>
          <w:sz w:val="16"/>
          <w:szCs w:val="16"/>
        </w:rPr>
        <w:t xml:space="preserve">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ett</w:t>
      </w:r>
      <w:proofErr w:type="spellEnd"/>
      <w:r w:rsidRPr="00B15790">
        <w:rPr>
          <w:sz w:val="16"/>
          <w:szCs w:val="16"/>
        </w:rPr>
        <w:t xml:space="preserve"> </w:t>
      </w:r>
      <w:proofErr w:type="spellStart"/>
      <w:r w:rsidRPr="00B15790">
        <w:rPr>
          <w:sz w:val="16"/>
          <w:szCs w:val="16"/>
        </w:rPr>
        <w:t>staket</w:t>
      </w:r>
      <w:proofErr w:type="spellEnd"/>
      <w:r w:rsidRPr="00B15790">
        <w:rPr>
          <w:sz w:val="16"/>
          <w:szCs w:val="16"/>
        </w:rPr>
        <w:t xml:space="preserve">; Se till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alla</w:t>
      </w:r>
      <w:proofErr w:type="spellEnd"/>
      <w:r w:rsidRPr="00B15790">
        <w:rPr>
          <w:sz w:val="16"/>
          <w:szCs w:val="16"/>
        </w:rPr>
        <w:t xml:space="preserve"> </w:t>
      </w:r>
      <w:proofErr w:type="spellStart"/>
      <w:r w:rsidRPr="00B15790">
        <w:rPr>
          <w:sz w:val="16"/>
          <w:szCs w:val="16"/>
        </w:rPr>
        <w:t>hål</w:t>
      </w:r>
      <w:proofErr w:type="spellEnd"/>
      <w:r w:rsidRPr="00B15790">
        <w:rPr>
          <w:sz w:val="16"/>
          <w:szCs w:val="16"/>
        </w:rPr>
        <w:t xml:space="preserve"> </w:t>
      </w:r>
      <w:proofErr w:type="spellStart"/>
      <w:r w:rsidRPr="00B15790">
        <w:rPr>
          <w:sz w:val="16"/>
          <w:szCs w:val="16"/>
        </w:rPr>
        <w:t>som</w:t>
      </w:r>
      <w:proofErr w:type="spellEnd"/>
      <w:r w:rsidRPr="00B15790">
        <w:rPr>
          <w:sz w:val="16"/>
          <w:szCs w:val="16"/>
        </w:rPr>
        <w:t xml:space="preserve"> </w:t>
      </w:r>
      <w:proofErr w:type="spellStart"/>
      <w:r w:rsidRPr="00B15790">
        <w:rPr>
          <w:sz w:val="16"/>
          <w:szCs w:val="16"/>
        </w:rPr>
        <w:t>görs</w:t>
      </w:r>
      <w:proofErr w:type="spellEnd"/>
      <w:r w:rsidRPr="00B15790">
        <w:rPr>
          <w:sz w:val="16"/>
          <w:szCs w:val="16"/>
        </w:rPr>
        <w:t xml:space="preserve"> </w:t>
      </w:r>
      <w:proofErr w:type="spellStart"/>
      <w:r w:rsidRPr="00B15790">
        <w:rPr>
          <w:sz w:val="16"/>
          <w:szCs w:val="16"/>
        </w:rPr>
        <w:t>är</w:t>
      </w:r>
      <w:proofErr w:type="spellEnd"/>
      <w:r w:rsidRPr="00B15790">
        <w:rPr>
          <w:sz w:val="16"/>
          <w:szCs w:val="16"/>
        </w:rPr>
        <w:t xml:space="preserve"> </w:t>
      </w:r>
      <w:proofErr w:type="spellStart"/>
      <w:r w:rsidRPr="00B15790">
        <w:rPr>
          <w:sz w:val="16"/>
          <w:szCs w:val="16"/>
        </w:rPr>
        <w:t>behandlade</w:t>
      </w:r>
      <w:proofErr w:type="spellEnd"/>
      <w:r w:rsidRPr="00B15790">
        <w:rPr>
          <w:sz w:val="16"/>
          <w:szCs w:val="16"/>
        </w:rPr>
        <w:t xml:space="preserve">, </w:t>
      </w:r>
      <w:proofErr w:type="spellStart"/>
      <w:r w:rsidRPr="00B15790">
        <w:rPr>
          <w:sz w:val="16"/>
          <w:szCs w:val="16"/>
        </w:rPr>
        <w:t>att</w:t>
      </w:r>
      <w:proofErr w:type="spellEnd"/>
      <w:r w:rsidRPr="00B15790">
        <w:rPr>
          <w:sz w:val="16"/>
          <w:szCs w:val="16"/>
        </w:rPr>
        <w:t xml:space="preserve"> det </w:t>
      </w:r>
      <w:proofErr w:type="spellStart"/>
      <w:r w:rsidRPr="00B15790">
        <w:rPr>
          <w:sz w:val="16"/>
          <w:szCs w:val="16"/>
        </w:rPr>
        <w:t>finns</w:t>
      </w:r>
      <w:proofErr w:type="spellEnd"/>
      <w:r w:rsidRPr="00B15790">
        <w:rPr>
          <w:sz w:val="16"/>
          <w:szCs w:val="16"/>
        </w:rPr>
        <w:t xml:space="preserve"> </w:t>
      </w:r>
      <w:proofErr w:type="spellStart"/>
      <w:r w:rsidRPr="00B15790">
        <w:rPr>
          <w:sz w:val="16"/>
          <w:szCs w:val="16"/>
        </w:rPr>
        <w:t>en</w:t>
      </w:r>
      <w:proofErr w:type="spellEnd"/>
      <w:r w:rsidRPr="00B15790">
        <w:rPr>
          <w:sz w:val="16"/>
          <w:szCs w:val="16"/>
        </w:rPr>
        <w:t xml:space="preserve"> </w:t>
      </w:r>
      <w:proofErr w:type="spellStart"/>
      <w:r w:rsidRPr="00B15790">
        <w:rPr>
          <w:sz w:val="16"/>
          <w:szCs w:val="16"/>
        </w:rPr>
        <w:t>lucka</w:t>
      </w:r>
      <w:proofErr w:type="spellEnd"/>
      <w:r w:rsidRPr="00B15790">
        <w:rPr>
          <w:sz w:val="16"/>
          <w:szCs w:val="16"/>
        </w:rPr>
        <w:t xml:space="preserve"> </w:t>
      </w:r>
      <w:proofErr w:type="spellStart"/>
      <w:r w:rsidRPr="00B15790">
        <w:rPr>
          <w:sz w:val="16"/>
          <w:szCs w:val="16"/>
        </w:rPr>
        <w:t>kvar</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w:t>
      </w:r>
      <w:proofErr w:type="spellStart"/>
      <w:r w:rsidRPr="00B15790">
        <w:rPr>
          <w:sz w:val="16"/>
          <w:szCs w:val="16"/>
        </w:rPr>
        <w:t>baksidan</w:t>
      </w:r>
      <w:proofErr w:type="spellEnd"/>
      <w:r w:rsidRPr="00B15790">
        <w:rPr>
          <w:sz w:val="16"/>
          <w:szCs w:val="16"/>
        </w:rPr>
        <w:t xml:space="preserve"> </w:t>
      </w:r>
      <w:proofErr w:type="spellStart"/>
      <w:r w:rsidRPr="00B15790">
        <w:rPr>
          <w:sz w:val="16"/>
          <w:szCs w:val="16"/>
        </w:rPr>
        <w:t>så</w:t>
      </w:r>
      <w:proofErr w:type="spellEnd"/>
      <w:r w:rsidRPr="00B15790">
        <w:rPr>
          <w:sz w:val="16"/>
          <w:szCs w:val="16"/>
        </w:rPr>
        <w:t xml:space="preserve">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vatten</w:t>
      </w:r>
      <w:proofErr w:type="spellEnd"/>
      <w:r w:rsidRPr="00B15790">
        <w:rPr>
          <w:sz w:val="16"/>
          <w:szCs w:val="16"/>
        </w:rPr>
        <w:t xml:space="preserve"> </w:t>
      </w:r>
      <w:proofErr w:type="spellStart"/>
      <w:r w:rsidRPr="00B15790">
        <w:rPr>
          <w:sz w:val="16"/>
          <w:szCs w:val="16"/>
        </w:rPr>
        <w:t>kan</w:t>
      </w:r>
      <w:proofErr w:type="spellEnd"/>
      <w:r w:rsidRPr="00B15790">
        <w:rPr>
          <w:sz w:val="16"/>
          <w:szCs w:val="16"/>
        </w:rPr>
        <w:t xml:space="preserve"> </w:t>
      </w:r>
      <w:proofErr w:type="spellStart"/>
      <w:r w:rsidRPr="00B15790">
        <w:rPr>
          <w:sz w:val="16"/>
          <w:szCs w:val="16"/>
        </w:rPr>
        <w:t>rinna</w:t>
      </w:r>
      <w:proofErr w:type="spellEnd"/>
      <w:r w:rsidRPr="00B15790">
        <w:rPr>
          <w:sz w:val="16"/>
          <w:szCs w:val="16"/>
        </w:rPr>
        <w:t xml:space="preserve"> </w:t>
      </w:r>
      <w:proofErr w:type="spellStart"/>
      <w:r w:rsidRPr="00B15790">
        <w:rPr>
          <w:sz w:val="16"/>
          <w:szCs w:val="16"/>
        </w:rPr>
        <w:t>av</w:t>
      </w:r>
      <w:proofErr w:type="spellEnd"/>
      <w:r w:rsidRPr="00B15790">
        <w:rPr>
          <w:sz w:val="16"/>
          <w:szCs w:val="16"/>
        </w:rPr>
        <w:t xml:space="preserve"> </w:t>
      </w:r>
      <w:proofErr w:type="spellStart"/>
      <w:r w:rsidRPr="00B15790">
        <w:rPr>
          <w:sz w:val="16"/>
          <w:szCs w:val="16"/>
        </w:rPr>
        <w:t>taket</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att</w:t>
      </w:r>
      <w:proofErr w:type="spellEnd"/>
      <w:r w:rsidRPr="00B15790">
        <w:rPr>
          <w:sz w:val="16"/>
          <w:szCs w:val="16"/>
        </w:rPr>
        <w:t xml:space="preserve"> du </w:t>
      </w:r>
      <w:proofErr w:type="spellStart"/>
      <w:r w:rsidRPr="00B15790">
        <w:rPr>
          <w:sz w:val="16"/>
          <w:szCs w:val="16"/>
        </w:rPr>
        <w:t>inte</w:t>
      </w:r>
      <w:proofErr w:type="spellEnd"/>
      <w:r w:rsidRPr="00B15790">
        <w:rPr>
          <w:sz w:val="16"/>
          <w:szCs w:val="16"/>
        </w:rPr>
        <w:t xml:space="preserve"> sticker </w:t>
      </w:r>
      <w:proofErr w:type="spellStart"/>
      <w:r w:rsidRPr="00B15790">
        <w:rPr>
          <w:sz w:val="16"/>
          <w:szCs w:val="16"/>
        </w:rPr>
        <w:t>hål</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de </w:t>
      </w:r>
      <w:proofErr w:type="spellStart"/>
      <w:r w:rsidRPr="00B15790">
        <w:rPr>
          <w:sz w:val="16"/>
          <w:szCs w:val="16"/>
        </w:rPr>
        <w:t>tovade</w:t>
      </w:r>
      <w:proofErr w:type="spellEnd"/>
      <w:r w:rsidRPr="00B15790">
        <w:rPr>
          <w:sz w:val="16"/>
          <w:szCs w:val="16"/>
        </w:rPr>
        <w:t xml:space="preserve"> </w:t>
      </w:r>
      <w:proofErr w:type="spellStart"/>
      <w:r w:rsidRPr="00B15790">
        <w:rPr>
          <w:sz w:val="16"/>
          <w:szCs w:val="16"/>
        </w:rPr>
        <w:t>områdena</w:t>
      </w:r>
      <w:proofErr w:type="spellEnd"/>
      <w:r w:rsidRPr="00B15790">
        <w:rPr>
          <w:sz w:val="16"/>
          <w:szCs w:val="16"/>
        </w:rPr>
        <w:t xml:space="preserve">. </w:t>
      </w:r>
    </w:p>
    <w:p w14:paraId="6BBA01C3" w14:textId="77777777" w:rsidR="004D6EED" w:rsidRPr="00B15790" w:rsidRDefault="004D6EED" w:rsidP="004D6EED">
      <w:pPr>
        <w:pStyle w:val="ListParagraph"/>
        <w:numPr>
          <w:ilvl w:val="0"/>
          <w:numId w:val="41"/>
        </w:numPr>
        <w:spacing w:after="160" w:line="259" w:lineRule="auto"/>
        <w:rPr>
          <w:sz w:val="16"/>
          <w:szCs w:val="16"/>
        </w:rPr>
      </w:pPr>
      <w:proofErr w:type="spellStart"/>
      <w:r w:rsidRPr="00B15790">
        <w:rPr>
          <w:sz w:val="16"/>
          <w:szCs w:val="16"/>
        </w:rPr>
        <w:t>Förvara</w:t>
      </w:r>
      <w:proofErr w:type="spellEnd"/>
      <w:r w:rsidRPr="00B15790">
        <w:rPr>
          <w:sz w:val="16"/>
          <w:szCs w:val="16"/>
        </w:rPr>
        <w:t xml:space="preserve"> </w:t>
      </w:r>
      <w:proofErr w:type="spellStart"/>
      <w:r w:rsidRPr="00B15790">
        <w:rPr>
          <w:sz w:val="16"/>
          <w:szCs w:val="16"/>
        </w:rPr>
        <w:t>inte</w:t>
      </w:r>
      <w:proofErr w:type="spellEnd"/>
      <w:r w:rsidRPr="00B15790">
        <w:rPr>
          <w:sz w:val="16"/>
          <w:szCs w:val="16"/>
        </w:rPr>
        <w:t xml:space="preserve"> </w:t>
      </w:r>
      <w:proofErr w:type="spellStart"/>
      <w:r w:rsidRPr="00B15790">
        <w:rPr>
          <w:sz w:val="16"/>
          <w:szCs w:val="16"/>
        </w:rPr>
        <w:t>våta</w:t>
      </w:r>
      <w:proofErr w:type="spellEnd"/>
      <w:r w:rsidRPr="00B15790">
        <w:rPr>
          <w:sz w:val="16"/>
          <w:szCs w:val="16"/>
        </w:rPr>
        <w:t xml:space="preserve"> </w:t>
      </w:r>
      <w:proofErr w:type="spellStart"/>
      <w:r w:rsidRPr="00B15790">
        <w:rPr>
          <w:sz w:val="16"/>
          <w:szCs w:val="16"/>
        </w:rPr>
        <w:t>föremål</w:t>
      </w:r>
      <w:proofErr w:type="spellEnd"/>
      <w:r w:rsidRPr="00B15790">
        <w:rPr>
          <w:sz w:val="16"/>
          <w:szCs w:val="16"/>
        </w:rPr>
        <w:t xml:space="preserve"> </w:t>
      </w:r>
      <w:proofErr w:type="spellStart"/>
      <w:r w:rsidRPr="00B15790">
        <w:rPr>
          <w:sz w:val="16"/>
          <w:szCs w:val="16"/>
        </w:rPr>
        <w:t>i</w:t>
      </w:r>
      <w:proofErr w:type="spellEnd"/>
      <w:r w:rsidRPr="00B15790">
        <w:rPr>
          <w:sz w:val="16"/>
          <w:szCs w:val="16"/>
        </w:rPr>
        <w:t xml:space="preserve"> </w:t>
      </w:r>
      <w:proofErr w:type="spellStart"/>
      <w:r w:rsidRPr="00B15790">
        <w:rPr>
          <w:sz w:val="16"/>
          <w:szCs w:val="16"/>
        </w:rPr>
        <w:t>skjulet</w:t>
      </w:r>
      <w:proofErr w:type="spellEnd"/>
      <w:r w:rsidRPr="00B15790">
        <w:rPr>
          <w:sz w:val="16"/>
          <w:szCs w:val="16"/>
        </w:rPr>
        <w:t>/</w:t>
      </w:r>
      <w:proofErr w:type="spellStart"/>
      <w:r w:rsidRPr="00B15790">
        <w:rPr>
          <w:sz w:val="16"/>
          <w:szCs w:val="16"/>
        </w:rPr>
        <w:t>skyddsrummet</w:t>
      </w:r>
      <w:proofErr w:type="spellEnd"/>
      <w:r w:rsidRPr="00B15790">
        <w:rPr>
          <w:sz w:val="16"/>
          <w:szCs w:val="16"/>
        </w:rPr>
        <w:t xml:space="preserve"> </w:t>
      </w:r>
      <w:proofErr w:type="spellStart"/>
      <w:r w:rsidRPr="00B15790">
        <w:rPr>
          <w:sz w:val="16"/>
          <w:szCs w:val="16"/>
        </w:rPr>
        <w:t>utan</w:t>
      </w:r>
      <w:proofErr w:type="spellEnd"/>
      <w:r w:rsidRPr="00B15790">
        <w:rPr>
          <w:sz w:val="16"/>
          <w:szCs w:val="16"/>
        </w:rPr>
        <w:t xml:space="preserve"> </w:t>
      </w:r>
      <w:proofErr w:type="spellStart"/>
      <w:r w:rsidRPr="00B15790">
        <w:rPr>
          <w:sz w:val="16"/>
          <w:szCs w:val="16"/>
        </w:rPr>
        <w:t>lämplig</w:t>
      </w:r>
      <w:proofErr w:type="spellEnd"/>
      <w:r w:rsidRPr="00B15790">
        <w:rPr>
          <w:sz w:val="16"/>
          <w:szCs w:val="16"/>
        </w:rPr>
        <w:t xml:space="preserve"> ventilation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fuktkontroll</w:t>
      </w:r>
      <w:proofErr w:type="spellEnd"/>
      <w:r w:rsidRPr="00B15790">
        <w:rPr>
          <w:sz w:val="16"/>
          <w:szCs w:val="16"/>
        </w:rPr>
        <w:t>.</w:t>
      </w:r>
    </w:p>
    <w:p w14:paraId="59E2918C" w14:textId="77777777" w:rsidR="004D6EED" w:rsidRPr="00B15790" w:rsidRDefault="004D6EED" w:rsidP="004D6EED">
      <w:pPr>
        <w:pStyle w:val="ListParagraph"/>
        <w:numPr>
          <w:ilvl w:val="0"/>
          <w:numId w:val="41"/>
        </w:numPr>
        <w:spacing w:after="160" w:line="259" w:lineRule="auto"/>
        <w:rPr>
          <w:sz w:val="16"/>
          <w:szCs w:val="16"/>
        </w:rPr>
      </w:pPr>
      <w:r w:rsidRPr="00B15790">
        <w:rPr>
          <w:sz w:val="16"/>
          <w:szCs w:val="16"/>
        </w:rPr>
        <w:t xml:space="preserve">All </w:t>
      </w:r>
      <w:proofErr w:type="spellStart"/>
      <w:r w:rsidRPr="00B15790">
        <w:rPr>
          <w:sz w:val="16"/>
          <w:szCs w:val="16"/>
        </w:rPr>
        <w:t>behandling</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w:t>
      </w:r>
      <w:proofErr w:type="spellStart"/>
      <w:r w:rsidRPr="00B15790">
        <w:rPr>
          <w:sz w:val="16"/>
          <w:szCs w:val="16"/>
        </w:rPr>
        <w:t>lekutrustningen</w:t>
      </w:r>
      <w:proofErr w:type="spellEnd"/>
      <w:r w:rsidRPr="00B15790">
        <w:rPr>
          <w:sz w:val="16"/>
          <w:szCs w:val="16"/>
        </w:rPr>
        <w:t xml:space="preserve"> MÅSTE </w:t>
      </w:r>
      <w:proofErr w:type="spellStart"/>
      <w:r w:rsidRPr="00B15790">
        <w:rPr>
          <w:sz w:val="16"/>
          <w:szCs w:val="16"/>
        </w:rPr>
        <w:t>appliceras</w:t>
      </w:r>
      <w:proofErr w:type="spellEnd"/>
      <w:r w:rsidRPr="00B15790">
        <w:rPr>
          <w:sz w:val="16"/>
          <w:szCs w:val="16"/>
        </w:rPr>
        <w:t xml:space="preserve"> </w:t>
      </w:r>
      <w:proofErr w:type="spellStart"/>
      <w:r w:rsidRPr="00B15790">
        <w:rPr>
          <w:sz w:val="16"/>
          <w:szCs w:val="16"/>
        </w:rPr>
        <w:t>på</w:t>
      </w:r>
      <w:proofErr w:type="spellEnd"/>
      <w:r w:rsidRPr="00B15790">
        <w:rPr>
          <w:sz w:val="16"/>
          <w:szCs w:val="16"/>
        </w:rPr>
        <w:t xml:space="preserve"> </w:t>
      </w:r>
      <w:proofErr w:type="spellStart"/>
      <w:r w:rsidRPr="00B15790">
        <w:rPr>
          <w:sz w:val="16"/>
          <w:szCs w:val="16"/>
        </w:rPr>
        <w:t>nytt</w:t>
      </w:r>
      <w:proofErr w:type="spellEnd"/>
      <w:r w:rsidRPr="00B15790">
        <w:rPr>
          <w:sz w:val="16"/>
          <w:szCs w:val="16"/>
        </w:rPr>
        <w:t xml:space="preserve"> 6-12 </w:t>
      </w:r>
      <w:proofErr w:type="spellStart"/>
      <w:r w:rsidRPr="00B15790">
        <w:rPr>
          <w:sz w:val="16"/>
          <w:szCs w:val="16"/>
        </w:rPr>
        <w:t>månader</w:t>
      </w:r>
      <w:proofErr w:type="spellEnd"/>
      <w:r w:rsidRPr="00B15790">
        <w:rPr>
          <w:sz w:val="16"/>
          <w:szCs w:val="16"/>
        </w:rPr>
        <w:t xml:space="preserve"> </w:t>
      </w:r>
      <w:proofErr w:type="spellStart"/>
      <w:r w:rsidRPr="00B15790">
        <w:rPr>
          <w:sz w:val="16"/>
          <w:szCs w:val="16"/>
        </w:rPr>
        <w:t>efter</w:t>
      </w:r>
      <w:proofErr w:type="spellEnd"/>
      <w:r w:rsidRPr="00B15790">
        <w:rPr>
          <w:sz w:val="16"/>
          <w:szCs w:val="16"/>
        </w:rPr>
        <w:t xml:space="preserve"> </w:t>
      </w:r>
      <w:proofErr w:type="spellStart"/>
      <w:r w:rsidRPr="00B15790">
        <w:rPr>
          <w:sz w:val="16"/>
          <w:szCs w:val="16"/>
        </w:rPr>
        <w:t>köpet</w:t>
      </w:r>
      <w:proofErr w:type="spellEnd"/>
      <w:r w:rsidRPr="00B15790">
        <w:rPr>
          <w:sz w:val="16"/>
          <w:szCs w:val="16"/>
        </w:rPr>
        <w:t xml:space="preserve"> för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förlänga</w:t>
      </w:r>
      <w:proofErr w:type="spellEnd"/>
      <w:r w:rsidRPr="00B15790">
        <w:rPr>
          <w:sz w:val="16"/>
          <w:szCs w:val="16"/>
        </w:rPr>
        <w:t xml:space="preserve"> </w:t>
      </w:r>
      <w:proofErr w:type="spellStart"/>
      <w:r w:rsidRPr="00B15790">
        <w:rPr>
          <w:sz w:val="16"/>
          <w:szCs w:val="16"/>
        </w:rPr>
        <w:t>dess</w:t>
      </w:r>
      <w:proofErr w:type="spellEnd"/>
      <w:r w:rsidRPr="00B15790">
        <w:rPr>
          <w:sz w:val="16"/>
          <w:szCs w:val="16"/>
        </w:rPr>
        <w:t xml:space="preserve"> </w:t>
      </w:r>
      <w:proofErr w:type="spellStart"/>
      <w:r w:rsidRPr="00B15790">
        <w:rPr>
          <w:sz w:val="16"/>
          <w:szCs w:val="16"/>
        </w:rPr>
        <w:t>livslängd</w:t>
      </w:r>
      <w:proofErr w:type="spellEnd"/>
      <w:r w:rsidRPr="00B15790">
        <w:rPr>
          <w:sz w:val="16"/>
          <w:szCs w:val="16"/>
        </w:rPr>
        <w:t>.</w:t>
      </w:r>
    </w:p>
    <w:p w14:paraId="63F67D80" w14:textId="77777777" w:rsidR="004D6EED" w:rsidRPr="00B15790" w:rsidRDefault="004D6EED" w:rsidP="004D6EED">
      <w:pPr>
        <w:pStyle w:val="ListParagraph"/>
        <w:numPr>
          <w:ilvl w:val="0"/>
          <w:numId w:val="41"/>
        </w:numPr>
        <w:spacing w:after="160" w:line="259" w:lineRule="auto"/>
        <w:rPr>
          <w:sz w:val="16"/>
          <w:szCs w:val="16"/>
        </w:rPr>
      </w:pPr>
      <w:r w:rsidRPr="00B15790">
        <w:rPr>
          <w:sz w:val="16"/>
          <w:szCs w:val="16"/>
        </w:rPr>
        <w:t xml:space="preserve">Se till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alla</w:t>
      </w:r>
      <w:proofErr w:type="spellEnd"/>
      <w:r w:rsidRPr="00B15790">
        <w:rPr>
          <w:sz w:val="16"/>
          <w:szCs w:val="16"/>
        </w:rPr>
        <w:t xml:space="preserve"> </w:t>
      </w:r>
      <w:proofErr w:type="spellStart"/>
      <w:r w:rsidRPr="00B15790">
        <w:rPr>
          <w:sz w:val="16"/>
          <w:szCs w:val="16"/>
        </w:rPr>
        <w:t>fläckar</w:t>
      </w:r>
      <w:proofErr w:type="spellEnd"/>
      <w:r w:rsidRPr="00B15790">
        <w:rPr>
          <w:sz w:val="16"/>
          <w:szCs w:val="16"/>
        </w:rPr>
        <w:t xml:space="preserve"> </w:t>
      </w:r>
      <w:proofErr w:type="spellStart"/>
      <w:r w:rsidRPr="00B15790">
        <w:rPr>
          <w:sz w:val="16"/>
          <w:szCs w:val="16"/>
        </w:rPr>
        <w:t>eller</w:t>
      </w:r>
      <w:proofErr w:type="spellEnd"/>
      <w:r w:rsidRPr="00B15790">
        <w:rPr>
          <w:sz w:val="16"/>
          <w:szCs w:val="16"/>
        </w:rPr>
        <w:t xml:space="preserve"> </w:t>
      </w:r>
      <w:proofErr w:type="spellStart"/>
      <w:r w:rsidRPr="00B15790">
        <w:rPr>
          <w:sz w:val="16"/>
          <w:szCs w:val="16"/>
        </w:rPr>
        <w:t>färger</w:t>
      </w:r>
      <w:proofErr w:type="spellEnd"/>
      <w:r w:rsidRPr="00B15790">
        <w:rPr>
          <w:sz w:val="16"/>
          <w:szCs w:val="16"/>
        </w:rPr>
        <w:t xml:space="preserve"> </w:t>
      </w:r>
      <w:proofErr w:type="spellStart"/>
      <w:r w:rsidRPr="00B15790">
        <w:rPr>
          <w:sz w:val="16"/>
          <w:szCs w:val="16"/>
        </w:rPr>
        <w:t>som</w:t>
      </w:r>
      <w:proofErr w:type="spellEnd"/>
      <w:r w:rsidRPr="00B15790">
        <w:rPr>
          <w:sz w:val="16"/>
          <w:szCs w:val="16"/>
        </w:rPr>
        <w:t xml:space="preserve"> </w:t>
      </w:r>
      <w:proofErr w:type="spellStart"/>
      <w:r w:rsidRPr="00B15790">
        <w:rPr>
          <w:sz w:val="16"/>
          <w:szCs w:val="16"/>
        </w:rPr>
        <w:t>används</w:t>
      </w:r>
      <w:proofErr w:type="spellEnd"/>
      <w:r w:rsidRPr="00B15790">
        <w:rPr>
          <w:sz w:val="16"/>
          <w:szCs w:val="16"/>
        </w:rPr>
        <w:t xml:space="preserve"> </w:t>
      </w:r>
      <w:proofErr w:type="spellStart"/>
      <w:r w:rsidRPr="00B15790">
        <w:rPr>
          <w:sz w:val="16"/>
          <w:szCs w:val="16"/>
        </w:rPr>
        <w:t>är</w:t>
      </w:r>
      <w:proofErr w:type="spellEnd"/>
      <w:r w:rsidRPr="00B15790">
        <w:rPr>
          <w:sz w:val="16"/>
          <w:szCs w:val="16"/>
        </w:rPr>
        <w:t xml:space="preserve"> </w:t>
      </w:r>
      <w:proofErr w:type="spellStart"/>
      <w:r w:rsidRPr="00B15790">
        <w:rPr>
          <w:sz w:val="16"/>
          <w:szCs w:val="16"/>
        </w:rPr>
        <w:t>barnvänliga</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giftfria</w:t>
      </w:r>
      <w:proofErr w:type="spellEnd"/>
      <w:r w:rsidRPr="00B15790">
        <w:rPr>
          <w:sz w:val="16"/>
          <w:szCs w:val="16"/>
        </w:rPr>
        <w:t>.</w:t>
      </w:r>
    </w:p>
    <w:p w14:paraId="023988F2" w14:textId="77777777" w:rsidR="004D6EED" w:rsidRPr="00B15790" w:rsidRDefault="004D6EED" w:rsidP="004D6EED">
      <w:pPr>
        <w:pStyle w:val="ListParagraph"/>
        <w:numPr>
          <w:ilvl w:val="0"/>
          <w:numId w:val="41"/>
        </w:numPr>
        <w:spacing w:after="160" w:line="259" w:lineRule="auto"/>
        <w:rPr>
          <w:sz w:val="16"/>
          <w:szCs w:val="16"/>
          <w:lang w:val="de-DE"/>
        </w:rPr>
      </w:pPr>
      <w:r w:rsidRPr="00B15790">
        <w:rPr>
          <w:sz w:val="16"/>
          <w:szCs w:val="16"/>
        </w:rPr>
        <w:t xml:space="preserve">Om </w:t>
      </w:r>
      <w:proofErr w:type="spellStart"/>
      <w:r w:rsidRPr="00B15790">
        <w:rPr>
          <w:sz w:val="16"/>
          <w:szCs w:val="16"/>
        </w:rPr>
        <w:t>griffeltavelfärgen</w:t>
      </w:r>
      <w:proofErr w:type="spellEnd"/>
      <w:r w:rsidRPr="00B15790">
        <w:rPr>
          <w:sz w:val="16"/>
          <w:szCs w:val="16"/>
        </w:rPr>
        <w:t xml:space="preserve"> </w:t>
      </w:r>
      <w:proofErr w:type="spellStart"/>
      <w:r w:rsidRPr="00B15790">
        <w:rPr>
          <w:sz w:val="16"/>
          <w:szCs w:val="16"/>
        </w:rPr>
        <w:t>börjar</w:t>
      </w:r>
      <w:proofErr w:type="spellEnd"/>
      <w:r w:rsidRPr="00B15790">
        <w:rPr>
          <w:sz w:val="16"/>
          <w:szCs w:val="16"/>
        </w:rPr>
        <w:t xml:space="preserve"> </w:t>
      </w:r>
      <w:proofErr w:type="spellStart"/>
      <w:r w:rsidRPr="00B15790">
        <w:rPr>
          <w:sz w:val="16"/>
          <w:szCs w:val="16"/>
        </w:rPr>
        <w:t>försämras</w:t>
      </w:r>
      <w:proofErr w:type="spellEnd"/>
      <w:r w:rsidRPr="00B15790">
        <w:rPr>
          <w:sz w:val="16"/>
          <w:szCs w:val="16"/>
        </w:rPr>
        <w:t xml:space="preserve"> </w:t>
      </w:r>
      <w:proofErr w:type="spellStart"/>
      <w:r w:rsidRPr="00B15790">
        <w:rPr>
          <w:sz w:val="16"/>
          <w:szCs w:val="16"/>
        </w:rPr>
        <w:t>kan</w:t>
      </w:r>
      <w:proofErr w:type="spellEnd"/>
      <w:r w:rsidRPr="00B15790">
        <w:rPr>
          <w:sz w:val="16"/>
          <w:szCs w:val="16"/>
        </w:rPr>
        <w:t xml:space="preserve"> du </w:t>
      </w:r>
      <w:proofErr w:type="spellStart"/>
      <w:r w:rsidRPr="00B15790">
        <w:rPr>
          <w:sz w:val="16"/>
          <w:szCs w:val="16"/>
        </w:rPr>
        <w:t>fräscha</w:t>
      </w:r>
      <w:proofErr w:type="spellEnd"/>
      <w:r w:rsidRPr="00B15790">
        <w:rPr>
          <w:sz w:val="16"/>
          <w:szCs w:val="16"/>
        </w:rPr>
        <w:t xml:space="preserve"> </w:t>
      </w:r>
      <w:proofErr w:type="spellStart"/>
      <w:r w:rsidRPr="00B15790">
        <w:rPr>
          <w:sz w:val="16"/>
          <w:szCs w:val="16"/>
        </w:rPr>
        <w:t>upp</w:t>
      </w:r>
      <w:proofErr w:type="spellEnd"/>
      <w:r w:rsidRPr="00B15790">
        <w:rPr>
          <w:sz w:val="16"/>
          <w:szCs w:val="16"/>
        </w:rPr>
        <w:t xml:space="preserve"> </w:t>
      </w:r>
      <w:proofErr w:type="spellStart"/>
      <w:r w:rsidRPr="00B15790">
        <w:rPr>
          <w:sz w:val="16"/>
          <w:szCs w:val="16"/>
        </w:rPr>
        <w:t>detta</w:t>
      </w:r>
      <w:proofErr w:type="spellEnd"/>
      <w:r w:rsidRPr="00B15790">
        <w:rPr>
          <w:sz w:val="16"/>
          <w:szCs w:val="16"/>
        </w:rPr>
        <w:t xml:space="preserve"> </w:t>
      </w:r>
      <w:proofErr w:type="spellStart"/>
      <w:r w:rsidRPr="00B15790">
        <w:rPr>
          <w:sz w:val="16"/>
          <w:szCs w:val="16"/>
        </w:rPr>
        <w:t>genom</w:t>
      </w:r>
      <w:proofErr w:type="spellEnd"/>
      <w:r w:rsidRPr="00B15790">
        <w:rPr>
          <w:sz w:val="16"/>
          <w:szCs w:val="16"/>
        </w:rPr>
        <w:t xml:space="preserve"> </w:t>
      </w:r>
      <w:proofErr w:type="spellStart"/>
      <w:r w:rsidRPr="00B15790">
        <w:rPr>
          <w:sz w:val="16"/>
          <w:szCs w:val="16"/>
        </w:rPr>
        <w:t>att</w:t>
      </w:r>
      <w:proofErr w:type="spellEnd"/>
      <w:r w:rsidRPr="00B15790">
        <w:rPr>
          <w:sz w:val="16"/>
          <w:szCs w:val="16"/>
        </w:rPr>
        <w:t xml:space="preserve"> </w:t>
      </w:r>
      <w:proofErr w:type="spellStart"/>
      <w:r w:rsidRPr="00B15790">
        <w:rPr>
          <w:sz w:val="16"/>
          <w:szCs w:val="16"/>
        </w:rPr>
        <w:t>slipa</w:t>
      </w:r>
      <w:proofErr w:type="spellEnd"/>
      <w:r w:rsidRPr="00B15790">
        <w:rPr>
          <w:sz w:val="16"/>
          <w:szCs w:val="16"/>
        </w:rPr>
        <w:t xml:space="preserve"> bort den </w:t>
      </w:r>
      <w:proofErr w:type="spellStart"/>
      <w:r w:rsidRPr="00B15790">
        <w:rPr>
          <w:sz w:val="16"/>
          <w:szCs w:val="16"/>
        </w:rPr>
        <w:t>förstörda</w:t>
      </w:r>
      <w:proofErr w:type="spellEnd"/>
      <w:r w:rsidRPr="00B15790">
        <w:rPr>
          <w:sz w:val="16"/>
          <w:szCs w:val="16"/>
        </w:rPr>
        <w:t xml:space="preserve"> </w:t>
      </w:r>
      <w:proofErr w:type="spellStart"/>
      <w:r w:rsidRPr="00B15790">
        <w:rPr>
          <w:sz w:val="16"/>
          <w:szCs w:val="16"/>
        </w:rPr>
        <w:t>färgen</w:t>
      </w:r>
      <w:proofErr w:type="spellEnd"/>
      <w:r w:rsidRPr="00B15790">
        <w:rPr>
          <w:sz w:val="16"/>
          <w:szCs w:val="16"/>
        </w:rPr>
        <w:t xml:space="preserve"> </w:t>
      </w:r>
      <w:proofErr w:type="spellStart"/>
      <w:r w:rsidRPr="00B15790">
        <w:rPr>
          <w:sz w:val="16"/>
          <w:szCs w:val="16"/>
        </w:rPr>
        <w:t>och</w:t>
      </w:r>
      <w:proofErr w:type="spellEnd"/>
      <w:r w:rsidRPr="00B15790">
        <w:rPr>
          <w:sz w:val="16"/>
          <w:szCs w:val="16"/>
        </w:rPr>
        <w:t xml:space="preserve"> </w:t>
      </w:r>
      <w:proofErr w:type="spellStart"/>
      <w:r w:rsidRPr="00B15790">
        <w:rPr>
          <w:sz w:val="16"/>
          <w:szCs w:val="16"/>
        </w:rPr>
        <w:t>applicera</w:t>
      </w:r>
      <w:proofErr w:type="spellEnd"/>
      <w:r w:rsidRPr="00B15790">
        <w:rPr>
          <w:sz w:val="16"/>
          <w:szCs w:val="16"/>
        </w:rPr>
        <w:t xml:space="preserve"> </w:t>
      </w:r>
      <w:proofErr w:type="spellStart"/>
      <w:r w:rsidRPr="00B15790">
        <w:rPr>
          <w:sz w:val="16"/>
          <w:szCs w:val="16"/>
        </w:rPr>
        <w:t>över</w:t>
      </w:r>
      <w:proofErr w:type="spellEnd"/>
      <w:r w:rsidRPr="00B15790">
        <w:rPr>
          <w:sz w:val="16"/>
          <w:szCs w:val="16"/>
        </w:rPr>
        <w:t xml:space="preserve"> </w:t>
      </w:r>
      <w:proofErr w:type="spellStart"/>
      <w:r w:rsidRPr="00B15790">
        <w:rPr>
          <w:sz w:val="16"/>
          <w:szCs w:val="16"/>
        </w:rPr>
        <w:t>detta</w:t>
      </w:r>
      <w:proofErr w:type="spellEnd"/>
      <w:r w:rsidRPr="00B15790">
        <w:rPr>
          <w:sz w:val="16"/>
          <w:szCs w:val="16"/>
        </w:rPr>
        <w:t xml:space="preserve"> </w:t>
      </w:r>
      <w:proofErr w:type="spellStart"/>
      <w:r w:rsidRPr="00B15790">
        <w:rPr>
          <w:sz w:val="16"/>
          <w:szCs w:val="16"/>
        </w:rPr>
        <w:t>område</w:t>
      </w:r>
      <w:proofErr w:type="spellEnd"/>
      <w:r w:rsidRPr="00B15790">
        <w:rPr>
          <w:sz w:val="16"/>
          <w:szCs w:val="16"/>
        </w:rPr>
        <w:t xml:space="preserve"> </w:t>
      </w:r>
      <w:proofErr w:type="spellStart"/>
      <w:r w:rsidRPr="00B15790">
        <w:rPr>
          <w:sz w:val="16"/>
          <w:szCs w:val="16"/>
        </w:rPr>
        <w:t>igen</w:t>
      </w:r>
      <w:proofErr w:type="spellEnd"/>
      <w:r w:rsidRPr="00B15790">
        <w:rPr>
          <w:sz w:val="16"/>
          <w:szCs w:val="16"/>
        </w:rPr>
        <w:t xml:space="preserve">. </w:t>
      </w:r>
      <w:r w:rsidRPr="00B15790">
        <w:rPr>
          <w:sz w:val="16"/>
          <w:szCs w:val="16"/>
          <w:lang w:val="de-DE"/>
        </w:rPr>
        <w:t>Du kan köpa den här färgen direkt från Cosy eller någon respektabel järnhandlare.</w:t>
      </w:r>
    </w:p>
    <w:p w14:paraId="74475F89" w14:textId="77777777" w:rsidR="004D6EED" w:rsidRPr="00B15790" w:rsidRDefault="004D6EED" w:rsidP="004D6EED">
      <w:pPr>
        <w:pStyle w:val="ListParagraph"/>
        <w:numPr>
          <w:ilvl w:val="0"/>
          <w:numId w:val="41"/>
        </w:numPr>
        <w:spacing w:after="160" w:line="259" w:lineRule="auto"/>
        <w:rPr>
          <w:sz w:val="16"/>
          <w:szCs w:val="16"/>
          <w:lang w:val="de-DE"/>
        </w:rPr>
      </w:pPr>
      <w:r w:rsidRPr="00B15790">
        <w:rPr>
          <w:sz w:val="16"/>
          <w:szCs w:val="16"/>
          <w:lang w:val="de-DE"/>
        </w:rPr>
        <w:t xml:space="preserve">Slipa gärna alla kanter som blir grova eller splittrade och stålborsta eventuell form eller mossa för att hålla produkten användbar och ren. </w:t>
      </w:r>
    </w:p>
    <w:p w14:paraId="712910BE" w14:textId="77777777" w:rsidR="004D6EED" w:rsidRPr="00B15790" w:rsidRDefault="004D6EED" w:rsidP="004D6EED">
      <w:pPr>
        <w:pStyle w:val="ListParagraph"/>
        <w:numPr>
          <w:ilvl w:val="0"/>
          <w:numId w:val="41"/>
        </w:numPr>
        <w:spacing w:after="160" w:line="259" w:lineRule="auto"/>
        <w:rPr>
          <w:sz w:val="16"/>
          <w:szCs w:val="16"/>
          <w:lang w:val="de-DE"/>
        </w:rPr>
      </w:pPr>
      <w:r w:rsidRPr="00B15790">
        <w:rPr>
          <w:sz w:val="16"/>
          <w:szCs w:val="16"/>
          <w:lang w:val="de-DE"/>
        </w:rPr>
        <w:t>Om ditt skjul/skydd har dörrar, se till att dörrarna i slutet av varje session är helt stängda med alla spärrar som används där det är tillämpligt för att minska eventuell skevhet över tiden.</w:t>
      </w:r>
    </w:p>
    <w:p w14:paraId="4F743140" w14:textId="77777777" w:rsidR="004D6EED" w:rsidRDefault="004D6EED" w:rsidP="004D6EED">
      <w:pPr>
        <w:pStyle w:val="ListParagraph"/>
        <w:numPr>
          <w:ilvl w:val="0"/>
          <w:numId w:val="41"/>
        </w:numPr>
        <w:spacing w:after="160" w:line="259" w:lineRule="auto"/>
        <w:rPr>
          <w:sz w:val="16"/>
          <w:szCs w:val="16"/>
          <w:lang w:val="de-DE"/>
        </w:rPr>
      </w:pPr>
      <w:r w:rsidRPr="00B15790">
        <w:rPr>
          <w:sz w:val="16"/>
          <w:szCs w:val="16"/>
          <w:lang w:val="de-DE"/>
        </w:rPr>
        <w:t>För alla självmonterande skjul/skydd, se till att den är helt och korrekt monterad genom att följa instruktionerna som medföljer föremålet. Vänligen kontakta Cosy om du inte får dessa instruktioner före monteringen eftersom Cosy inte ansvarar för skador som orsakats av felaktig montering. Små delar som skruvar, nitar, muttrar, bultar och brickor behöver kontrolleras regelbundet för att säkerställa att de sitter säkert på plats som en del av dina skötsel- och underhållsrutiner.</w:t>
      </w:r>
    </w:p>
    <w:p w14:paraId="37923134" w14:textId="77777777" w:rsidR="004D6EED" w:rsidRDefault="004D6EED" w:rsidP="004D6EED">
      <w:pPr>
        <w:pStyle w:val="ListParagraph"/>
        <w:ind w:left="360"/>
        <w:rPr>
          <w:sz w:val="16"/>
          <w:szCs w:val="16"/>
          <w:lang w:val="de-DE"/>
        </w:rPr>
      </w:pPr>
    </w:p>
    <w:p w14:paraId="7E766045" w14:textId="77777777" w:rsidR="004D6EED" w:rsidRDefault="004D6EED" w:rsidP="004D6EED">
      <w:pPr>
        <w:pStyle w:val="ListParagraph"/>
        <w:ind w:left="360"/>
      </w:pPr>
      <w:r>
        <w:rPr>
          <w:noProof/>
        </w:rPr>
        <w:drawing>
          <wp:inline distT="0" distB="0" distL="0" distR="0" wp14:anchorId="76EB4BC7" wp14:editId="3BC713E5">
            <wp:extent cx="1438275" cy="1438275"/>
            <wp:effectExtent l="0" t="0" r="9525" b="9525"/>
            <wp:docPr id="104025300" name="Picture 1"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5300" name="Picture 1" descr="A qr code with a white background&#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inline>
        </w:drawing>
      </w:r>
      <w:r>
        <w:rPr>
          <w:noProof/>
        </w:rPr>
        <w:drawing>
          <wp:inline distT="0" distB="0" distL="0" distR="0" wp14:anchorId="5F5302BE" wp14:editId="0E9D28F7">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E393B76" wp14:editId="34AAEC65">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C3B9FF5" wp14:editId="3674357F">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3352B85" wp14:editId="49D353C0">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B40BCB3" wp14:editId="0D93F19A">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FA85ADC" wp14:editId="78B2B9C8">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B8E2444" wp14:editId="1712333A">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043E88D" wp14:editId="383D30B4">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E824E2C" wp14:editId="07FDAD3A">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9EB493D" wp14:editId="4265615B">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654C2BD" wp14:editId="3CBFAEF7">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0A81F8F" wp14:editId="6CCF8504">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02EE303" wp14:editId="51C7CDF8">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93581E0" wp14:editId="14C465F7">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D88644F" wp14:editId="047D11A8">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58CC3DD" w14:textId="77777777" w:rsidR="004D6EED" w:rsidRDefault="004D6EED" w:rsidP="00EC0EE4">
      <w:pPr>
        <w:sectPr w:rsidR="004D6EED" w:rsidSect="004D6EED">
          <w:type w:val="continuous"/>
          <w:pgSz w:w="16838" w:h="11906" w:orient="landscape"/>
          <w:pgMar w:top="720" w:right="720" w:bottom="720" w:left="720" w:header="340" w:footer="227" w:gutter="0"/>
          <w:cols w:num="3" w:space="708"/>
          <w:docGrid w:linePitch="360"/>
        </w:sectPr>
      </w:pPr>
    </w:p>
    <w:p w14:paraId="078B7AFB" w14:textId="77777777" w:rsidR="001024B4" w:rsidRDefault="001024B4" w:rsidP="00EC0EE4"/>
    <w:p w14:paraId="45913993" w14:textId="0ADA5D81" w:rsidR="00A31FAB" w:rsidRDefault="004D6EED" w:rsidP="00EC0EE4">
      <w:r w:rsidRPr="008E223D">
        <w:rPr>
          <w:noProof/>
          <w:sz w:val="16"/>
          <w:szCs w:val="16"/>
        </w:rPr>
        <w:drawing>
          <wp:inline distT="0" distB="0" distL="0" distR="0" wp14:anchorId="7641E1F8" wp14:editId="5886EB91">
            <wp:extent cx="4152900" cy="3762375"/>
            <wp:effectExtent l="0" t="0" r="0" b="9525"/>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53"/>
                    <a:srcRect t="5048"/>
                    <a:stretch/>
                  </pic:blipFill>
                  <pic:spPr bwMode="auto">
                    <a:xfrm>
                      <a:off x="0" y="0"/>
                      <a:ext cx="4153480" cy="3762900"/>
                    </a:xfrm>
                    <a:prstGeom prst="rect">
                      <a:avLst/>
                    </a:prstGeom>
                    <a:ln>
                      <a:noFill/>
                    </a:ln>
                    <a:extLst>
                      <a:ext uri="{53640926-AAD7-44D8-BBD7-CCE9431645EC}">
                        <a14:shadowObscured xmlns:a14="http://schemas.microsoft.com/office/drawing/2010/main"/>
                      </a:ext>
                    </a:extLst>
                  </pic:spPr>
                </pic:pic>
              </a:graphicData>
            </a:graphic>
          </wp:inline>
        </w:drawing>
      </w:r>
    </w:p>
    <w:sectPr w:rsidR="00A31FAB" w:rsidSect="004D6EED">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80EDF"/>
    <w:multiLevelType w:val="hybridMultilevel"/>
    <w:tmpl w:val="63E0F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715647"/>
    <w:multiLevelType w:val="hybridMultilevel"/>
    <w:tmpl w:val="4C42D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665F10"/>
    <w:multiLevelType w:val="hybridMultilevel"/>
    <w:tmpl w:val="8CE81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0AC5A35"/>
    <w:multiLevelType w:val="hybridMultilevel"/>
    <w:tmpl w:val="EE20EF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4B7D28"/>
    <w:multiLevelType w:val="hybridMultilevel"/>
    <w:tmpl w:val="7E805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E031C"/>
    <w:multiLevelType w:val="hybridMultilevel"/>
    <w:tmpl w:val="BA40DB24"/>
    <w:lvl w:ilvl="0" w:tplc="08090001">
      <w:start w:val="1"/>
      <w:numFmt w:val="bullet"/>
      <w:lvlText w:val=""/>
      <w:lvlJc w:val="left"/>
      <w:pPr>
        <w:ind w:left="360" w:hanging="360"/>
      </w:pPr>
      <w:rPr>
        <w:rFonts w:ascii="Symbol" w:hAnsi="Symbol" w:hint="default"/>
      </w:rPr>
    </w:lvl>
    <w:lvl w:ilvl="1" w:tplc="8E3E73EA">
      <w:numFmt w:val="bullet"/>
      <w:lvlText w:val="·"/>
      <w:lvlJc w:val="left"/>
      <w:pPr>
        <w:ind w:left="1080" w:hanging="360"/>
      </w:pPr>
      <w:rPr>
        <w:rFonts w:ascii="Aptos" w:eastAsiaTheme="minorHAnsi" w:hAnsi="Aptos"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EA2E63"/>
    <w:multiLevelType w:val="hybridMultilevel"/>
    <w:tmpl w:val="998AF0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3F2C69"/>
    <w:multiLevelType w:val="hybridMultilevel"/>
    <w:tmpl w:val="061E09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367DAD"/>
    <w:multiLevelType w:val="hybridMultilevel"/>
    <w:tmpl w:val="5A722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975E33"/>
    <w:multiLevelType w:val="hybridMultilevel"/>
    <w:tmpl w:val="2D1AA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5F4873"/>
    <w:multiLevelType w:val="hybridMultilevel"/>
    <w:tmpl w:val="681C9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0183E22"/>
    <w:multiLevelType w:val="hybridMultilevel"/>
    <w:tmpl w:val="A9801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3347D54"/>
    <w:multiLevelType w:val="hybridMultilevel"/>
    <w:tmpl w:val="9F4CD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EE69C3"/>
    <w:multiLevelType w:val="hybridMultilevel"/>
    <w:tmpl w:val="68588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856E30"/>
    <w:multiLevelType w:val="hybridMultilevel"/>
    <w:tmpl w:val="F454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29B76A9"/>
    <w:multiLevelType w:val="hybridMultilevel"/>
    <w:tmpl w:val="1B701B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2C3DB6"/>
    <w:multiLevelType w:val="hybridMultilevel"/>
    <w:tmpl w:val="71B247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2D7A4E"/>
    <w:multiLevelType w:val="hybridMultilevel"/>
    <w:tmpl w:val="F3802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983CAA"/>
    <w:multiLevelType w:val="hybridMultilevel"/>
    <w:tmpl w:val="6D0CD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B147FAE"/>
    <w:multiLevelType w:val="hybridMultilevel"/>
    <w:tmpl w:val="08EA5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EF7C74"/>
    <w:multiLevelType w:val="hybridMultilevel"/>
    <w:tmpl w:val="9F040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38"/>
  </w:num>
  <w:num w:numId="2" w16cid:durableId="1452900034">
    <w:abstractNumId w:val="14"/>
  </w:num>
  <w:num w:numId="3" w16cid:durableId="650141326">
    <w:abstractNumId w:val="35"/>
  </w:num>
  <w:num w:numId="4" w16cid:durableId="1452087542">
    <w:abstractNumId w:val="18"/>
  </w:num>
  <w:num w:numId="5" w16cid:durableId="142700090">
    <w:abstractNumId w:val="30"/>
  </w:num>
  <w:num w:numId="6" w16cid:durableId="2117821649">
    <w:abstractNumId w:val="31"/>
  </w:num>
  <w:num w:numId="7" w16cid:durableId="1387099999">
    <w:abstractNumId w:val="19"/>
  </w:num>
  <w:num w:numId="8" w16cid:durableId="1940677281">
    <w:abstractNumId w:val="41"/>
  </w:num>
  <w:num w:numId="9" w16cid:durableId="664239605">
    <w:abstractNumId w:val="40"/>
  </w:num>
  <w:num w:numId="10" w16cid:durableId="1914511619">
    <w:abstractNumId w:val="15"/>
  </w:num>
  <w:num w:numId="11" w16cid:durableId="48265120">
    <w:abstractNumId w:val="11"/>
  </w:num>
  <w:num w:numId="12" w16cid:durableId="1848784402">
    <w:abstractNumId w:val="42"/>
  </w:num>
  <w:num w:numId="13" w16cid:durableId="1852179325">
    <w:abstractNumId w:val="2"/>
  </w:num>
  <w:num w:numId="14" w16cid:durableId="1809009161">
    <w:abstractNumId w:val="4"/>
  </w:num>
  <w:num w:numId="15" w16cid:durableId="1201018582">
    <w:abstractNumId w:val="23"/>
  </w:num>
  <w:num w:numId="16" w16cid:durableId="1019896491">
    <w:abstractNumId w:val="6"/>
  </w:num>
  <w:num w:numId="17" w16cid:durableId="417143152">
    <w:abstractNumId w:val="7"/>
  </w:num>
  <w:num w:numId="18" w16cid:durableId="481429557">
    <w:abstractNumId w:val="3"/>
  </w:num>
  <w:num w:numId="19" w16cid:durableId="149447313">
    <w:abstractNumId w:val="16"/>
  </w:num>
  <w:num w:numId="20" w16cid:durableId="1880970402">
    <w:abstractNumId w:val="0"/>
  </w:num>
  <w:num w:numId="21" w16cid:durableId="1884293158">
    <w:abstractNumId w:val="32"/>
  </w:num>
  <w:num w:numId="22" w16cid:durableId="585379779">
    <w:abstractNumId w:val="10"/>
  </w:num>
  <w:num w:numId="23" w16cid:durableId="803348527">
    <w:abstractNumId w:val="17"/>
  </w:num>
  <w:num w:numId="24" w16cid:durableId="1182747774">
    <w:abstractNumId w:val="22"/>
  </w:num>
  <w:num w:numId="25" w16cid:durableId="1217279521">
    <w:abstractNumId w:val="20"/>
  </w:num>
  <w:num w:numId="26" w16cid:durableId="424693383">
    <w:abstractNumId w:val="27"/>
  </w:num>
  <w:num w:numId="27" w16cid:durableId="78722884">
    <w:abstractNumId w:val="39"/>
  </w:num>
  <w:num w:numId="28" w16cid:durableId="339431446">
    <w:abstractNumId w:val="13"/>
  </w:num>
  <w:num w:numId="29" w16cid:durableId="2134249491">
    <w:abstractNumId w:val="24"/>
  </w:num>
  <w:num w:numId="30" w16cid:durableId="979381409">
    <w:abstractNumId w:val="25"/>
  </w:num>
  <w:num w:numId="31" w16cid:durableId="406417505">
    <w:abstractNumId w:val="5"/>
  </w:num>
  <w:num w:numId="32" w16cid:durableId="284195463">
    <w:abstractNumId w:val="26"/>
  </w:num>
  <w:num w:numId="33" w16cid:durableId="24714802">
    <w:abstractNumId w:val="9"/>
  </w:num>
  <w:num w:numId="34" w16cid:durableId="757364376">
    <w:abstractNumId w:val="29"/>
  </w:num>
  <w:num w:numId="35" w16cid:durableId="1385065221">
    <w:abstractNumId w:val="34"/>
  </w:num>
  <w:num w:numId="36" w16cid:durableId="932859411">
    <w:abstractNumId w:val="1"/>
  </w:num>
  <w:num w:numId="37" w16cid:durableId="139352582">
    <w:abstractNumId w:val="33"/>
  </w:num>
  <w:num w:numId="38" w16cid:durableId="1515455847">
    <w:abstractNumId w:val="37"/>
  </w:num>
  <w:num w:numId="39" w16cid:durableId="608051087">
    <w:abstractNumId w:val="28"/>
  </w:num>
  <w:num w:numId="40" w16cid:durableId="1926038804">
    <w:abstractNumId w:val="8"/>
  </w:num>
  <w:num w:numId="41" w16cid:durableId="949627108">
    <w:abstractNumId w:val="43"/>
  </w:num>
  <w:num w:numId="42" w16cid:durableId="357389347">
    <w:abstractNumId w:val="12"/>
  </w:num>
  <w:num w:numId="43" w16cid:durableId="740056995">
    <w:abstractNumId w:val="21"/>
  </w:num>
  <w:num w:numId="44" w16cid:durableId="51519827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93185">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70061"/>
    <w:rsid w:val="00071BB0"/>
    <w:rsid w:val="0008394C"/>
    <w:rsid w:val="0009311E"/>
    <w:rsid w:val="000C590A"/>
    <w:rsid w:val="000D0B30"/>
    <w:rsid w:val="001024B4"/>
    <w:rsid w:val="0010483F"/>
    <w:rsid w:val="001218BE"/>
    <w:rsid w:val="00154F41"/>
    <w:rsid w:val="00155949"/>
    <w:rsid w:val="001639D1"/>
    <w:rsid w:val="00177BE1"/>
    <w:rsid w:val="001A5F20"/>
    <w:rsid w:val="001C7130"/>
    <w:rsid w:val="001E1303"/>
    <w:rsid w:val="001E2BDD"/>
    <w:rsid w:val="001E573F"/>
    <w:rsid w:val="001F44F9"/>
    <w:rsid w:val="001F5686"/>
    <w:rsid w:val="00246B08"/>
    <w:rsid w:val="002806AB"/>
    <w:rsid w:val="00292837"/>
    <w:rsid w:val="002D24C8"/>
    <w:rsid w:val="002D73F4"/>
    <w:rsid w:val="003215C2"/>
    <w:rsid w:val="003575A5"/>
    <w:rsid w:val="0037522D"/>
    <w:rsid w:val="00384184"/>
    <w:rsid w:val="003845C1"/>
    <w:rsid w:val="003E4CEA"/>
    <w:rsid w:val="003E54AA"/>
    <w:rsid w:val="003E7AE5"/>
    <w:rsid w:val="003F4068"/>
    <w:rsid w:val="004066CE"/>
    <w:rsid w:val="004108A8"/>
    <w:rsid w:val="004260AF"/>
    <w:rsid w:val="00432CE3"/>
    <w:rsid w:val="004975F4"/>
    <w:rsid w:val="004A5370"/>
    <w:rsid w:val="004A6589"/>
    <w:rsid w:val="004C2B42"/>
    <w:rsid w:val="004D5803"/>
    <w:rsid w:val="004D6EED"/>
    <w:rsid w:val="00505DE9"/>
    <w:rsid w:val="0053007B"/>
    <w:rsid w:val="00531757"/>
    <w:rsid w:val="00532622"/>
    <w:rsid w:val="005752CD"/>
    <w:rsid w:val="00591C8B"/>
    <w:rsid w:val="00595B84"/>
    <w:rsid w:val="005C417E"/>
    <w:rsid w:val="005E0104"/>
    <w:rsid w:val="0062193F"/>
    <w:rsid w:val="00655CF5"/>
    <w:rsid w:val="00664302"/>
    <w:rsid w:val="00672DCF"/>
    <w:rsid w:val="006929C3"/>
    <w:rsid w:val="006C078B"/>
    <w:rsid w:val="006E107C"/>
    <w:rsid w:val="006F3242"/>
    <w:rsid w:val="006F6CF3"/>
    <w:rsid w:val="007109D4"/>
    <w:rsid w:val="00723D97"/>
    <w:rsid w:val="00741DCB"/>
    <w:rsid w:val="00741EA8"/>
    <w:rsid w:val="00767F03"/>
    <w:rsid w:val="00783BFB"/>
    <w:rsid w:val="00784C02"/>
    <w:rsid w:val="00796710"/>
    <w:rsid w:val="007A0A01"/>
    <w:rsid w:val="007E45F4"/>
    <w:rsid w:val="007F1D39"/>
    <w:rsid w:val="007F743E"/>
    <w:rsid w:val="00811D65"/>
    <w:rsid w:val="008161EB"/>
    <w:rsid w:val="00821B1D"/>
    <w:rsid w:val="00860107"/>
    <w:rsid w:val="00890578"/>
    <w:rsid w:val="00890E6E"/>
    <w:rsid w:val="008979E9"/>
    <w:rsid w:val="008C199C"/>
    <w:rsid w:val="008D0704"/>
    <w:rsid w:val="008D0E3F"/>
    <w:rsid w:val="0091242E"/>
    <w:rsid w:val="00920EBF"/>
    <w:rsid w:val="00932B35"/>
    <w:rsid w:val="00944AA3"/>
    <w:rsid w:val="00975589"/>
    <w:rsid w:val="009A3C70"/>
    <w:rsid w:val="009B0E3B"/>
    <w:rsid w:val="009C4AF2"/>
    <w:rsid w:val="009C65B7"/>
    <w:rsid w:val="00A0214F"/>
    <w:rsid w:val="00A029D7"/>
    <w:rsid w:val="00A04130"/>
    <w:rsid w:val="00A31FAB"/>
    <w:rsid w:val="00A40BB9"/>
    <w:rsid w:val="00A835FC"/>
    <w:rsid w:val="00A87547"/>
    <w:rsid w:val="00A9211A"/>
    <w:rsid w:val="00A933D8"/>
    <w:rsid w:val="00AA5EE0"/>
    <w:rsid w:val="00AE7B66"/>
    <w:rsid w:val="00B057C5"/>
    <w:rsid w:val="00B21E41"/>
    <w:rsid w:val="00B40B71"/>
    <w:rsid w:val="00B56BB8"/>
    <w:rsid w:val="00BA03A1"/>
    <w:rsid w:val="00BA08AD"/>
    <w:rsid w:val="00BC5CF2"/>
    <w:rsid w:val="00BE01E7"/>
    <w:rsid w:val="00BE488D"/>
    <w:rsid w:val="00C37885"/>
    <w:rsid w:val="00C40BBB"/>
    <w:rsid w:val="00C43D04"/>
    <w:rsid w:val="00C84FE0"/>
    <w:rsid w:val="00CC555B"/>
    <w:rsid w:val="00CE2559"/>
    <w:rsid w:val="00D17634"/>
    <w:rsid w:val="00D30A40"/>
    <w:rsid w:val="00D52BE2"/>
    <w:rsid w:val="00D554D1"/>
    <w:rsid w:val="00D55F91"/>
    <w:rsid w:val="00D71A7F"/>
    <w:rsid w:val="00D904D7"/>
    <w:rsid w:val="00D92900"/>
    <w:rsid w:val="00D936F1"/>
    <w:rsid w:val="00DD0611"/>
    <w:rsid w:val="00DE3F02"/>
    <w:rsid w:val="00DE40B3"/>
    <w:rsid w:val="00E106C3"/>
    <w:rsid w:val="00E73BFA"/>
    <w:rsid w:val="00E81549"/>
    <w:rsid w:val="00EC0EE4"/>
    <w:rsid w:val="00EC53A3"/>
    <w:rsid w:val="00F76745"/>
    <w:rsid w:val="00F775EB"/>
    <w:rsid w:val="00F8115C"/>
    <w:rsid w:val="00FB6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3185">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header" Target="header1.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JP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3471</Words>
  <Characters>19787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2</cp:revision>
  <dcterms:created xsi:type="dcterms:W3CDTF">2024-12-04T13:32:00Z</dcterms:created>
  <dcterms:modified xsi:type="dcterms:W3CDTF">2024-12-04T13:32:00Z</dcterms:modified>
</cp:coreProperties>
</file>