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pPr w:leftFromText="180" w:rightFromText="180" w:vertAnchor="page" w:horzAnchor="margin" w:tblpY="1713"/>
        <w:tblW w:w="5019" w:type="pct"/>
        <w:tblLayout w:type="fixed"/>
        <w:tblLook w:val="04A0" w:firstRow="1" w:lastRow="0" w:firstColumn="1" w:lastColumn="0" w:noHBand="0" w:noVBand="1"/>
      </w:tblPr>
      <w:tblGrid>
        <w:gridCol w:w="7813"/>
        <w:gridCol w:w="1118"/>
        <w:gridCol w:w="1838"/>
        <w:gridCol w:w="850"/>
        <w:gridCol w:w="1134"/>
        <w:gridCol w:w="2125"/>
        <w:gridCol w:w="568"/>
      </w:tblGrid>
      <w:tr w:rsidR="00F6023D" w14:paraId="637FF485" w14:textId="77777777" w:rsidTr="00F6023D">
        <w:trPr>
          <w:trHeight w:val="3560"/>
        </w:trPr>
        <w:tc>
          <w:tcPr>
            <w:tcW w:w="2529" w:type="pct"/>
            <w:vMerge w:val="restart"/>
            <w:vAlign w:val="center"/>
          </w:tcPr>
          <w:p w14:paraId="0F266C90" w14:textId="3D92EA85" w:rsidR="00F6023D" w:rsidRPr="00384184" w:rsidRDefault="00F6023D" w:rsidP="00531757">
            <w:pPr>
              <w:jc w:val="center"/>
              <w:rPr>
                <w:sz w:val="20"/>
              </w:rPr>
            </w:pPr>
            <w:r>
              <w:rPr>
                <w:noProof/>
                <w:sz w:val="20"/>
                <w:lang w:eastAsia="en-GB"/>
              </w:rPr>
              <mc:AlternateContent>
                <mc:Choice Requires="wps">
                  <w:drawing>
                    <wp:anchor distT="0" distB="0" distL="114300" distR="114300" simplePos="0" relativeHeight="251782144" behindDoc="0" locked="0" layoutInCell="1" allowOverlap="1" wp14:anchorId="11265D48" wp14:editId="5D015AF2">
                      <wp:simplePos x="0" y="0"/>
                      <wp:positionH relativeFrom="column">
                        <wp:posOffset>1685290</wp:posOffset>
                      </wp:positionH>
                      <wp:positionV relativeFrom="paragraph">
                        <wp:posOffset>-20955</wp:posOffset>
                      </wp:positionV>
                      <wp:extent cx="262890" cy="243840"/>
                      <wp:effectExtent l="0" t="0" r="22860" b="651510"/>
                      <wp:wrapNone/>
                      <wp:docPr id="752010037" name="Rectangular Callout 246"/>
                      <wp:cNvGraphicFramePr/>
                      <a:graphic xmlns:a="http://schemas.openxmlformats.org/drawingml/2006/main">
                        <a:graphicData uri="http://schemas.microsoft.com/office/word/2010/wordprocessingShape">
                          <wps:wsp>
                            <wps:cNvSpPr/>
                            <wps:spPr>
                              <a:xfrm>
                                <a:off x="2208362" y="1319842"/>
                                <a:ext cx="262890" cy="243840"/>
                              </a:xfrm>
                              <a:prstGeom prst="wedgeRectCallout">
                                <a:avLst>
                                  <a:gd name="adj1" fmla="val -5508"/>
                                  <a:gd name="adj2" fmla="val 296961"/>
                                </a:avLst>
                              </a:prstGeom>
                              <a:solidFill>
                                <a:srgbClr val="FFFFFF"/>
                              </a:solidFill>
                              <a:ln w="6350" cap="flat" cmpd="sng" algn="ctr">
                                <a:solidFill>
                                  <a:srgbClr val="D8D8D8">
                                    <a:lumMod val="10000"/>
                                  </a:srgbClr>
                                </a:solidFill>
                                <a:prstDash val="solid"/>
                              </a:ln>
                              <a:effectLst/>
                            </wps:spPr>
                            <wps:txbx>
                              <w:txbxContent>
                                <w:p w14:paraId="44CCA062" w14:textId="6AB7D821" w:rsidR="00F6023D" w:rsidRPr="00E11F96" w:rsidRDefault="00F6023D" w:rsidP="000E2021">
                                  <w:pPr>
                                    <w:jc w:val="center"/>
                                    <w:rPr>
                                      <w:b/>
                                      <w:color w:val="161616" w:themeColor="background1" w:themeShade="1A"/>
                                    </w:rPr>
                                  </w:pPr>
                                  <w:r>
                                    <w:rPr>
                                      <w:b/>
                                      <w:color w:val="161616" w:themeColor="background1" w:themeShade="1A"/>
                                    </w:rPr>
                                    <w:t>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265D48"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246" o:spid="_x0000_s1026" type="#_x0000_t61" style="position:absolute;left:0;text-align:left;margin-left:132.7pt;margin-top:-1.65pt;width:20.7pt;height:19.2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" adj="9610,74944" strokecolor="#161616" strokeweight=".5pt">
                      <v:textbox>
                        <w:txbxContent>
                          <w:p w14:paraId="44CCA062" w14:textId="6AB7D821" w:rsidR="00F6023D" w:rsidRPr="00E11F96" w:rsidRDefault="00F6023D" w:rsidP="000E2021">
                            <w:pPr>
                              <w:jc w:val="center"/>
                              <w:rPr>
                                <w:b/>
                                <w:color w:val="161616" w:themeColor="background1" w:themeShade="1A"/>
                              </w:rPr>
                            </w:pPr>
                            <w:r>
                              <w:rPr>
                                <w:b/>
                                <w:color w:val="161616" w:themeColor="background1" w:themeShade="1A"/>
                              </w:rPr>
                              <w:t>G</w:t>
                            </w:r>
                          </w:p>
                        </w:txbxContent>
                      </v:textbox>
                    </v:shape>
                  </w:pict>
                </mc:Fallback>
              </mc:AlternateContent>
            </w:r>
            <w:r>
              <w:rPr>
                <w:noProof/>
                <w:sz w:val="20"/>
                <w:lang w:eastAsia="en-GB"/>
              </w:rPr>
              <mc:AlternateContent>
                <mc:Choice Requires="wps">
                  <w:drawing>
                    <wp:anchor distT="0" distB="0" distL="114300" distR="114300" simplePos="0" relativeHeight="251781120" behindDoc="0" locked="0" layoutInCell="1" allowOverlap="1" wp14:anchorId="3AAFE437" wp14:editId="3E0FAA96">
                      <wp:simplePos x="0" y="0"/>
                      <wp:positionH relativeFrom="column">
                        <wp:posOffset>2694940</wp:posOffset>
                      </wp:positionH>
                      <wp:positionV relativeFrom="paragraph">
                        <wp:posOffset>3576320</wp:posOffset>
                      </wp:positionV>
                      <wp:extent cx="262890" cy="243840"/>
                      <wp:effectExtent l="190500" t="1104900" r="22860" b="22860"/>
                      <wp:wrapNone/>
                      <wp:docPr id="979852159" name="Rectangular Callout 246"/>
                      <wp:cNvGraphicFramePr/>
                      <a:graphic xmlns:a="http://schemas.openxmlformats.org/drawingml/2006/main">
                        <a:graphicData uri="http://schemas.microsoft.com/office/word/2010/wordprocessingShape">
                          <wps:wsp>
                            <wps:cNvSpPr/>
                            <wps:spPr>
                              <a:xfrm>
                                <a:off x="3217653" y="4917057"/>
                                <a:ext cx="262890" cy="243840"/>
                              </a:xfrm>
                              <a:prstGeom prst="wedgeRectCallout">
                                <a:avLst>
                                  <a:gd name="adj1" fmla="val -120356"/>
                                  <a:gd name="adj2" fmla="val -491954"/>
                                </a:avLst>
                              </a:prstGeom>
                              <a:solidFill>
                                <a:srgbClr val="FFFFFF"/>
                              </a:solidFill>
                              <a:ln w="6350" cap="flat" cmpd="sng" algn="ctr">
                                <a:solidFill>
                                  <a:srgbClr val="D8D8D8">
                                    <a:lumMod val="10000"/>
                                  </a:srgbClr>
                                </a:solidFill>
                                <a:prstDash val="solid"/>
                              </a:ln>
                              <a:effectLst/>
                            </wps:spPr>
                            <wps:txbx>
                              <w:txbxContent>
                                <w:p w14:paraId="18F285DA" w14:textId="46D9A3A3" w:rsidR="00F6023D" w:rsidRPr="00E11F96" w:rsidRDefault="00F6023D" w:rsidP="000E2021">
                                  <w:pPr>
                                    <w:jc w:val="center"/>
                                    <w:rPr>
                                      <w:b/>
                                      <w:color w:val="161616" w:themeColor="background1" w:themeShade="1A"/>
                                    </w:rPr>
                                  </w:pPr>
                                  <w:r>
                                    <w:rPr>
                                      <w:b/>
                                      <w:color w:val="161616" w:themeColor="background1" w:themeShade="1A"/>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AFE437" id="_x0000_s1027" type="#_x0000_t61" style="position:absolute;left:0;text-align:left;margin-left:212.2pt;margin-top:281.6pt;width:20.7pt;height:19.2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" adj="-15197,-95462" strokecolor="#161616" strokeweight=".5pt">
                      <v:textbox>
                        <w:txbxContent>
                          <w:p w14:paraId="18F285DA" w14:textId="46D9A3A3" w:rsidR="00F6023D" w:rsidRPr="00E11F96" w:rsidRDefault="00F6023D" w:rsidP="000E2021">
                            <w:pPr>
                              <w:jc w:val="center"/>
                              <w:rPr>
                                <w:b/>
                                <w:color w:val="161616" w:themeColor="background1" w:themeShade="1A"/>
                              </w:rPr>
                            </w:pPr>
                            <w:r>
                              <w:rPr>
                                <w:b/>
                                <w:color w:val="161616" w:themeColor="background1" w:themeShade="1A"/>
                              </w:rPr>
                              <w:t>F</w:t>
                            </w:r>
                          </w:p>
                        </w:txbxContent>
                      </v:textbox>
                    </v:shape>
                  </w:pict>
                </mc:Fallback>
              </mc:AlternateContent>
            </w:r>
            <w:r>
              <w:rPr>
                <w:noProof/>
                <w:sz w:val="20"/>
                <w:lang w:eastAsia="en-GB"/>
              </w:rPr>
              <mc:AlternateContent>
                <mc:Choice Requires="wps">
                  <w:drawing>
                    <wp:anchor distT="0" distB="0" distL="114300" distR="114300" simplePos="0" relativeHeight="251780096" behindDoc="0" locked="0" layoutInCell="1" allowOverlap="1" wp14:anchorId="2C57CC97" wp14:editId="39E38C5E">
                      <wp:simplePos x="0" y="0"/>
                      <wp:positionH relativeFrom="column">
                        <wp:posOffset>3175</wp:posOffset>
                      </wp:positionH>
                      <wp:positionV relativeFrom="paragraph">
                        <wp:posOffset>203200</wp:posOffset>
                      </wp:positionV>
                      <wp:extent cx="262890" cy="243840"/>
                      <wp:effectExtent l="0" t="0" r="22860" b="556260"/>
                      <wp:wrapNone/>
                      <wp:docPr id="2022100623" name="Rectangular Callout 246"/>
                      <wp:cNvGraphicFramePr/>
                      <a:graphic xmlns:a="http://schemas.openxmlformats.org/drawingml/2006/main">
                        <a:graphicData uri="http://schemas.microsoft.com/office/word/2010/wordprocessingShape">
                          <wps:wsp>
                            <wps:cNvSpPr/>
                            <wps:spPr>
                              <a:xfrm>
                                <a:off x="526211" y="1544128"/>
                                <a:ext cx="262890" cy="243840"/>
                              </a:xfrm>
                              <a:prstGeom prst="wedgeRectCallout">
                                <a:avLst>
                                  <a:gd name="adj1" fmla="val 31186"/>
                                  <a:gd name="adj2" fmla="val 264660"/>
                                </a:avLst>
                              </a:prstGeom>
                              <a:solidFill>
                                <a:srgbClr val="FFFFFF"/>
                              </a:solidFill>
                              <a:ln w="6350" cap="flat" cmpd="sng" algn="ctr">
                                <a:solidFill>
                                  <a:srgbClr val="D8D8D8">
                                    <a:lumMod val="10000"/>
                                  </a:srgbClr>
                                </a:solidFill>
                                <a:prstDash val="solid"/>
                              </a:ln>
                              <a:effectLst/>
                            </wps:spPr>
                            <wps:txbx>
                              <w:txbxContent>
                                <w:p w14:paraId="74CEEF2D" w14:textId="525697F1" w:rsidR="00F6023D" w:rsidRPr="00E11F96" w:rsidRDefault="00F6023D" w:rsidP="00DA507C">
                                  <w:pPr>
                                    <w:jc w:val="center"/>
                                    <w:rPr>
                                      <w:b/>
                                      <w:color w:val="161616" w:themeColor="background1" w:themeShade="1A"/>
                                    </w:rPr>
                                  </w:pPr>
                                  <w:r>
                                    <w:rPr>
                                      <w:b/>
                                      <w:color w:val="161616" w:themeColor="background1" w:themeShade="1A"/>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57CC97" id="_x0000_s1028" type="#_x0000_t61" style="position:absolute;left:0;text-align:left;margin-left:.25pt;margin-top:16pt;width:20.7pt;height:19.2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" adj="17536,67967" strokecolor="#161616" strokeweight=".5pt">
                      <v:textbox>
                        <w:txbxContent>
                          <w:p w14:paraId="74CEEF2D" w14:textId="525697F1" w:rsidR="00F6023D" w:rsidRPr="00E11F96" w:rsidRDefault="00F6023D" w:rsidP="00DA507C">
                            <w:pPr>
                              <w:jc w:val="center"/>
                              <w:rPr>
                                <w:b/>
                                <w:color w:val="161616" w:themeColor="background1" w:themeShade="1A"/>
                              </w:rPr>
                            </w:pPr>
                            <w:r>
                              <w:rPr>
                                <w:b/>
                                <w:color w:val="161616" w:themeColor="background1" w:themeShade="1A"/>
                              </w:rPr>
                              <w:t>D</w:t>
                            </w:r>
                          </w:p>
                        </w:txbxContent>
                      </v:textbox>
                    </v:shape>
                  </w:pict>
                </mc:Fallback>
              </mc:AlternateContent>
            </w:r>
            <w:r>
              <w:rPr>
                <w:noProof/>
                <w:sz w:val="20"/>
                <w:lang w:eastAsia="en-GB"/>
              </w:rPr>
              <mc:AlternateContent>
                <mc:Choice Requires="wps">
                  <w:drawing>
                    <wp:anchor distT="0" distB="0" distL="114300" distR="114300" simplePos="0" relativeHeight="251779072" behindDoc="0" locked="0" layoutInCell="1" allowOverlap="1" wp14:anchorId="3A61A965" wp14:editId="0802AFBB">
                      <wp:simplePos x="0" y="0"/>
                      <wp:positionH relativeFrom="column">
                        <wp:posOffset>3884930</wp:posOffset>
                      </wp:positionH>
                      <wp:positionV relativeFrom="paragraph">
                        <wp:posOffset>740410</wp:posOffset>
                      </wp:positionV>
                      <wp:extent cx="262890" cy="243840"/>
                      <wp:effectExtent l="0" t="0" r="22860" b="461010"/>
                      <wp:wrapNone/>
                      <wp:docPr id="1823783056" name="Rectangular Callout 246"/>
                      <wp:cNvGraphicFramePr/>
                      <a:graphic xmlns:a="http://schemas.openxmlformats.org/drawingml/2006/main">
                        <a:graphicData uri="http://schemas.microsoft.com/office/word/2010/wordprocessingShape">
                          <wps:wsp>
                            <wps:cNvSpPr/>
                            <wps:spPr>
                              <a:xfrm>
                                <a:off x="4408098" y="2081123"/>
                                <a:ext cx="262890" cy="243840"/>
                              </a:xfrm>
                              <a:prstGeom prst="wedgeRectCallout">
                                <a:avLst>
                                  <a:gd name="adj1" fmla="val -12071"/>
                                  <a:gd name="adj2" fmla="val 226206"/>
                                </a:avLst>
                              </a:prstGeom>
                              <a:solidFill>
                                <a:srgbClr val="FFFFFF"/>
                              </a:solidFill>
                              <a:ln w="6350" cap="flat" cmpd="sng" algn="ctr">
                                <a:solidFill>
                                  <a:srgbClr val="D8D8D8">
                                    <a:lumMod val="10000"/>
                                  </a:srgbClr>
                                </a:solidFill>
                                <a:prstDash val="solid"/>
                              </a:ln>
                              <a:effectLst/>
                            </wps:spPr>
                            <wps:txbx>
                              <w:txbxContent>
                                <w:p w14:paraId="05C586B5" w14:textId="0F98D278" w:rsidR="00F6023D" w:rsidRPr="00E11F96" w:rsidRDefault="00F6023D" w:rsidP="00DA507C">
                                  <w:pPr>
                                    <w:jc w:val="center"/>
                                    <w:rPr>
                                      <w:b/>
                                      <w:color w:val="161616" w:themeColor="background1" w:themeShade="1A"/>
                                    </w:rPr>
                                  </w:pPr>
                                  <w:r>
                                    <w:rPr>
                                      <w:b/>
                                      <w:color w:val="161616" w:themeColor="background1" w:themeShade="1A"/>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61A965" id="_x0000_s1029" type="#_x0000_t61" style="position:absolute;left:0;text-align:left;margin-left:305.9pt;margin-top:58.3pt;width:20.7pt;height:19.2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" adj="8193,59660" strokecolor="#161616" strokeweight=".5pt">
                      <v:textbox>
                        <w:txbxContent>
                          <w:p w14:paraId="05C586B5" w14:textId="0F98D278" w:rsidR="00F6023D" w:rsidRPr="00E11F96" w:rsidRDefault="00F6023D" w:rsidP="00DA507C">
                            <w:pPr>
                              <w:jc w:val="center"/>
                              <w:rPr>
                                <w:b/>
                                <w:color w:val="161616" w:themeColor="background1" w:themeShade="1A"/>
                              </w:rPr>
                            </w:pPr>
                            <w:r>
                              <w:rPr>
                                <w:b/>
                                <w:color w:val="161616" w:themeColor="background1" w:themeShade="1A"/>
                              </w:rPr>
                              <w:t>C</w:t>
                            </w:r>
                          </w:p>
                        </w:txbxContent>
                      </v:textbox>
                    </v:shape>
                  </w:pict>
                </mc:Fallback>
              </mc:AlternateContent>
            </w:r>
            <w:r>
              <w:rPr>
                <w:noProof/>
                <w:sz w:val="20"/>
                <w:lang w:eastAsia="en-GB"/>
              </w:rPr>
              <mc:AlternateContent>
                <mc:Choice Requires="wps">
                  <w:drawing>
                    <wp:anchor distT="0" distB="0" distL="114300" distR="114300" simplePos="0" relativeHeight="251778048" behindDoc="0" locked="0" layoutInCell="1" allowOverlap="1" wp14:anchorId="7F7FA9CD" wp14:editId="788E17D1">
                      <wp:simplePos x="0" y="0"/>
                      <wp:positionH relativeFrom="column">
                        <wp:posOffset>883285</wp:posOffset>
                      </wp:positionH>
                      <wp:positionV relativeFrom="paragraph">
                        <wp:posOffset>3648075</wp:posOffset>
                      </wp:positionV>
                      <wp:extent cx="262890" cy="243840"/>
                      <wp:effectExtent l="0" t="476250" r="22860" b="22860"/>
                      <wp:wrapNone/>
                      <wp:docPr id="1891972600" name="Rectangular Callout 246"/>
                      <wp:cNvGraphicFramePr/>
                      <a:graphic xmlns:a="http://schemas.openxmlformats.org/drawingml/2006/main">
                        <a:graphicData uri="http://schemas.microsoft.com/office/word/2010/wordprocessingShape">
                          <wps:wsp>
                            <wps:cNvSpPr/>
                            <wps:spPr>
                              <a:xfrm>
                                <a:off x="1406106" y="4942936"/>
                                <a:ext cx="262890" cy="243840"/>
                              </a:xfrm>
                              <a:prstGeom prst="wedgeRectCallout">
                                <a:avLst>
                                  <a:gd name="adj1" fmla="val 28818"/>
                                  <a:gd name="adj2" fmla="val -241943"/>
                                </a:avLst>
                              </a:prstGeom>
                              <a:solidFill>
                                <a:srgbClr val="FFFFFF"/>
                              </a:solidFill>
                              <a:ln w="6350" cap="flat" cmpd="sng" algn="ctr">
                                <a:solidFill>
                                  <a:srgbClr val="D8D8D8">
                                    <a:lumMod val="10000"/>
                                  </a:srgbClr>
                                </a:solidFill>
                                <a:prstDash val="solid"/>
                              </a:ln>
                              <a:effectLst/>
                            </wps:spPr>
                            <wps:txbx>
                              <w:txbxContent>
                                <w:p w14:paraId="2F0F8734" w14:textId="49790F76" w:rsidR="00F6023D" w:rsidRPr="00E11F96" w:rsidRDefault="00F6023D" w:rsidP="002806AB">
                                  <w:pPr>
                                    <w:jc w:val="center"/>
                                    <w:rPr>
                                      <w:b/>
                                      <w:color w:val="161616" w:themeColor="background1" w:themeShade="1A"/>
                                    </w:rPr>
                                  </w:pPr>
                                  <w:r>
                                    <w:rPr>
                                      <w:b/>
                                      <w:color w:val="161616" w:themeColor="background1" w:themeShade="1A"/>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7FA9CD" id="_x0000_s1030" type="#_x0000_t61" style="position:absolute;left:0;text-align:left;margin-left:69.55pt;margin-top:287.25pt;width:20.7pt;height:19.2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" adj="17025,-41460" strokecolor="#161616" strokeweight=".5pt">
                      <v:textbox>
                        <w:txbxContent>
                          <w:p w14:paraId="2F0F8734" w14:textId="49790F76" w:rsidR="00F6023D" w:rsidRPr="00E11F96" w:rsidRDefault="00F6023D" w:rsidP="002806AB">
                            <w:pPr>
                              <w:jc w:val="center"/>
                              <w:rPr>
                                <w:b/>
                                <w:color w:val="161616" w:themeColor="background1" w:themeShade="1A"/>
                              </w:rPr>
                            </w:pPr>
                            <w:r>
                              <w:rPr>
                                <w:b/>
                                <w:color w:val="161616" w:themeColor="background1" w:themeShade="1A"/>
                              </w:rPr>
                              <w:t>B</w:t>
                            </w:r>
                          </w:p>
                        </w:txbxContent>
                      </v:textbox>
                    </v:shape>
                  </w:pict>
                </mc:Fallback>
              </mc:AlternateContent>
            </w:r>
            <w:r>
              <w:rPr>
                <w:noProof/>
                <w:sz w:val="20"/>
                <w:lang w:eastAsia="en-GB"/>
              </w:rPr>
              <mc:AlternateContent>
                <mc:Choice Requires="wps">
                  <w:drawing>
                    <wp:anchor distT="0" distB="0" distL="114300" distR="114300" simplePos="0" relativeHeight="251777024" behindDoc="0" locked="0" layoutInCell="1" allowOverlap="1" wp14:anchorId="65F52EA6" wp14:editId="5D6464F8">
                      <wp:simplePos x="0" y="0"/>
                      <wp:positionH relativeFrom="column">
                        <wp:posOffset>3841750</wp:posOffset>
                      </wp:positionH>
                      <wp:positionV relativeFrom="paragraph">
                        <wp:posOffset>3265805</wp:posOffset>
                      </wp:positionV>
                      <wp:extent cx="262890" cy="243840"/>
                      <wp:effectExtent l="0" t="438150" r="22860" b="22860"/>
                      <wp:wrapNone/>
                      <wp:docPr id="1048600262" name="Rectangular Callout 246"/>
                      <wp:cNvGraphicFramePr/>
                      <a:graphic xmlns:a="http://schemas.openxmlformats.org/drawingml/2006/main">
                        <a:graphicData uri="http://schemas.microsoft.com/office/word/2010/wordprocessingShape">
                          <wps:wsp>
                            <wps:cNvSpPr/>
                            <wps:spPr>
                              <a:xfrm>
                                <a:off x="4364966" y="4606506"/>
                                <a:ext cx="262890" cy="243840"/>
                              </a:xfrm>
                              <a:prstGeom prst="wedgeRectCallout">
                                <a:avLst>
                                  <a:gd name="adj1" fmla="val -45456"/>
                                  <a:gd name="adj2" fmla="val -219488"/>
                                </a:avLst>
                              </a:prstGeom>
                              <a:solidFill>
                                <a:srgbClr val="FFFFFF"/>
                              </a:solidFill>
                              <a:ln w="6350" cap="flat" cmpd="sng" algn="ctr">
                                <a:solidFill>
                                  <a:srgbClr val="D8D8D8">
                                    <a:lumMod val="10000"/>
                                  </a:srgbClr>
                                </a:solidFill>
                                <a:prstDash val="solid"/>
                              </a:ln>
                              <a:effectLst/>
                            </wps:spPr>
                            <wps:txbx>
                              <w:txbxContent>
                                <w:p w14:paraId="01C2925D" w14:textId="0DA38CB6" w:rsidR="00F6023D" w:rsidRPr="00E11F96" w:rsidRDefault="00F6023D" w:rsidP="002806AB">
                                  <w:pPr>
                                    <w:jc w:val="center"/>
                                    <w:rPr>
                                      <w:b/>
                                      <w:color w:val="161616" w:themeColor="background1" w:themeShade="1A"/>
                                    </w:rPr>
                                  </w:pPr>
                                  <w:r>
                                    <w:rPr>
                                      <w:b/>
                                      <w:color w:val="161616" w:themeColor="background1" w:themeShade="1A"/>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F52EA6" id="_x0000_s1031" type="#_x0000_t61" style="position:absolute;left:0;text-align:left;margin-left:302.5pt;margin-top:257.15pt;width:20.7pt;height:19.2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" adj="982,-36609" strokecolor="#161616" strokeweight=".5pt">
                      <v:textbox>
                        <w:txbxContent>
                          <w:p w14:paraId="01C2925D" w14:textId="0DA38CB6" w:rsidR="00F6023D" w:rsidRPr="00E11F96" w:rsidRDefault="00F6023D" w:rsidP="002806AB">
                            <w:pPr>
                              <w:jc w:val="center"/>
                              <w:rPr>
                                <w:b/>
                                <w:color w:val="161616" w:themeColor="background1" w:themeShade="1A"/>
                              </w:rPr>
                            </w:pPr>
                            <w:r>
                              <w:rPr>
                                <w:b/>
                                <w:color w:val="161616" w:themeColor="background1" w:themeShade="1A"/>
                              </w:rPr>
                              <w:t>A</w:t>
                            </w:r>
                          </w:p>
                        </w:txbxContent>
                      </v:textbox>
                    </v:shape>
                  </w:pict>
                </mc:Fallback>
              </mc:AlternateContent>
            </w:r>
            <w:r>
              <w:rPr>
                <w:noProof/>
                <w:sz w:val="20"/>
                <w:lang w:eastAsia="en-GB"/>
              </w:rPr>
              <w:drawing>
                <wp:inline distT="0" distB="0" distL="0" distR="0" wp14:anchorId="3CE8AE8C" wp14:editId="6D02A92B">
                  <wp:extent cx="4825365" cy="4547235"/>
                  <wp:effectExtent l="0" t="0" r="0" b="5715"/>
                  <wp:docPr id="914283796" name="Picture 10" descr="A drawing of a cou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283796" name="Picture 10" descr="A drawing of a couch&#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4825365" cy="4547235"/>
                          </a:xfrm>
                          <a:prstGeom prst="rect">
                            <a:avLst/>
                          </a:prstGeom>
                        </pic:spPr>
                      </pic:pic>
                    </a:graphicData>
                  </a:graphic>
                </wp:inline>
              </w:drawing>
            </w:r>
          </w:p>
        </w:tc>
        <w:tc>
          <w:tcPr>
            <w:tcW w:w="2471" w:type="pct"/>
            <w:gridSpan w:val="6"/>
            <w:vAlign w:val="center"/>
          </w:tcPr>
          <w:p w14:paraId="501F800B" w14:textId="7FABB0C0" w:rsidR="00F6023D" w:rsidRPr="00384184" w:rsidRDefault="00F6023D" w:rsidP="00531757">
            <w:pPr>
              <w:jc w:val="center"/>
              <w:rPr>
                <w:sz w:val="20"/>
              </w:rPr>
            </w:pPr>
            <w:r>
              <w:rPr>
                <w:noProof/>
                <w:sz w:val="20"/>
                <w:lang w:eastAsia="en-GB"/>
              </w:rPr>
              <mc:AlternateContent>
                <mc:Choice Requires="wps">
                  <w:drawing>
                    <wp:anchor distT="0" distB="0" distL="114300" distR="114300" simplePos="0" relativeHeight="251787264" behindDoc="0" locked="0" layoutInCell="1" allowOverlap="1" wp14:anchorId="60DA5C91" wp14:editId="1C6CBEB0">
                      <wp:simplePos x="0" y="0"/>
                      <wp:positionH relativeFrom="column">
                        <wp:posOffset>4328160</wp:posOffset>
                      </wp:positionH>
                      <wp:positionV relativeFrom="paragraph">
                        <wp:posOffset>-349885</wp:posOffset>
                      </wp:positionV>
                      <wp:extent cx="262890" cy="243840"/>
                      <wp:effectExtent l="0" t="0" r="22860" b="213360"/>
                      <wp:wrapNone/>
                      <wp:docPr id="1920536083" name="Rectangular Callout 246"/>
                      <wp:cNvGraphicFramePr/>
                      <a:graphic xmlns:a="http://schemas.openxmlformats.org/drawingml/2006/main">
                        <a:graphicData uri="http://schemas.microsoft.com/office/word/2010/wordprocessingShape">
                          <wps:wsp>
                            <wps:cNvSpPr/>
                            <wps:spPr>
                              <a:xfrm>
                                <a:off x="0" y="0"/>
                                <a:ext cx="262890" cy="243840"/>
                              </a:xfrm>
                              <a:prstGeom prst="wedgeRectCallout">
                                <a:avLst>
                                  <a:gd name="adj1" fmla="val -14448"/>
                                  <a:gd name="adj2" fmla="val 125859"/>
                                </a:avLst>
                              </a:prstGeom>
                              <a:solidFill>
                                <a:srgbClr val="FFFFFF"/>
                              </a:solidFill>
                              <a:ln w="6350" cap="flat" cmpd="sng" algn="ctr">
                                <a:solidFill>
                                  <a:srgbClr val="D8D8D8">
                                    <a:lumMod val="10000"/>
                                  </a:srgbClr>
                                </a:solidFill>
                                <a:prstDash val="solid"/>
                              </a:ln>
                              <a:effectLst/>
                            </wps:spPr>
                            <wps:txbx>
                              <w:txbxContent>
                                <w:p w14:paraId="2D4D61D6" w14:textId="574DAD6E" w:rsidR="00F6023D" w:rsidRPr="00E11F96" w:rsidRDefault="00F6023D" w:rsidP="00F6023D">
                                  <w:pPr>
                                    <w:jc w:val="center"/>
                                    <w:rPr>
                                      <w:b/>
                                      <w:color w:val="161616" w:themeColor="background1" w:themeShade="1A"/>
                                    </w:rPr>
                                  </w:pPr>
                                  <w:r>
                                    <w:rPr>
                                      <w:b/>
                                      <w:color w:val="161616" w:themeColor="background1" w:themeShade="1A"/>
                                    </w:rPr>
                                    <w:t>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DA5C91" id="_x0000_s1032" type="#_x0000_t61" style="position:absolute;left:0;text-align:left;margin-left:340.8pt;margin-top:-27.55pt;width:20.7pt;height:19.2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" adj="7679,37986" strokecolor="#161616" strokeweight=".5pt">
                      <v:textbox>
                        <w:txbxContent>
                          <w:p w14:paraId="2D4D61D6" w14:textId="574DAD6E" w:rsidR="00F6023D" w:rsidRPr="00E11F96" w:rsidRDefault="00F6023D" w:rsidP="00F6023D">
                            <w:pPr>
                              <w:jc w:val="center"/>
                              <w:rPr>
                                <w:b/>
                                <w:color w:val="161616" w:themeColor="background1" w:themeShade="1A"/>
                              </w:rPr>
                            </w:pPr>
                            <w:r>
                              <w:rPr>
                                <w:b/>
                                <w:color w:val="161616" w:themeColor="background1" w:themeShade="1A"/>
                              </w:rPr>
                              <w:t>G</w:t>
                            </w:r>
                          </w:p>
                        </w:txbxContent>
                      </v:textbox>
                    </v:shape>
                  </w:pict>
                </mc:Fallback>
              </mc:AlternateContent>
            </w:r>
            <w:r>
              <w:rPr>
                <w:noProof/>
                <w:sz w:val="20"/>
                <w:lang w:eastAsia="en-GB"/>
              </w:rPr>
              <mc:AlternateContent>
                <mc:Choice Requires="wps">
                  <w:drawing>
                    <wp:anchor distT="0" distB="0" distL="114300" distR="114300" simplePos="0" relativeHeight="251786240" behindDoc="0" locked="0" layoutInCell="1" allowOverlap="1" wp14:anchorId="2561AD57" wp14:editId="1E1C2BB8">
                      <wp:simplePos x="0" y="0"/>
                      <wp:positionH relativeFrom="column">
                        <wp:posOffset>3539490</wp:posOffset>
                      </wp:positionH>
                      <wp:positionV relativeFrom="paragraph">
                        <wp:posOffset>-330200</wp:posOffset>
                      </wp:positionV>
                      <wp:extent cx="262890" cy="243840"/>
                      <wp:effectExtent l="0" t="0" r="22860" b="213360"/>
                      <wp:wrapNone/>
                      <wp:docPr id="1726549195" name="Rectangular Callout 246"/>
                      <wp:cNvGraphicFramePr/>
                      <a:graphic xmlns:a="http://schemas.openxmlformats.org/drawingml/2006/main">
                        <a:graphicData uri="http://schemas.microsoft.com/office/word/2010/wordprocessingShape">
                          <wps:wsp>
                            <wps:cNvSpPr/>
                            <wps:spPr>
                              <a:xfrm>
                                <a:off x="0" y="0"/>
                                <a:ext cx="262890" cy="243840"/>
                              </a:xfrm>
                              <a:prstGeom prst="wedgeRectCallout">
                                <a:avLst>
                                  <a:gd name="adj1" fmla="val -14448"/>
                                  <a:gd name="adj2" fmla="val 125859"/>
                                </a:avLst>
                              </a:prstGeom>
                              <a:solidFill>
                                <a:srgbClr val="FFFFFF"/>
                              </a:solidFill>
                              <a:ln w="6350" cap="flat" cmpd="sng" algn="ctr">
                                <a:solidFill>
                                  <a:srgbClr val="D8D8D8">
                                    <a:lumMod val="10000"/>
                                  </a:srgbClr>
                                </a:solidFill>
                                <a:prstDash val="solid"/>
                              </a:ln>
                              <a:effectLst/>
                            </wps:spPr>
                            <wps:txbx>
                              <w:txbxContent>
                                <w:p w14:paraId="782ABF11" w14:textId="68087420" w:rsidR="00F6023D" w:rsidRPr="00E11F96" w:rsidRDefault="00F6023D" w:rsidP="000E2021">
                                  <w:pPr>
                                    <w:jc w:val="center"/>
                                    <w:rPr>
                                      <w:b/>
                                      <w:color w:val="161616" w:themeColor="background1" w:themeShade="1A"/>
                                    </w:rPr>
                                  </w:pPr>
                                  <w:r>
                                    <w:rPr>
                                      <w:b/>
                                      <w:color w:val="161616" w:themeColor="background1" w:themeShade="1A"/>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61AD57" id="_x0000_s1033" type="#_x0000_t61" style="position:absolute;left:0;text-align:left;margin-left:278.7pt;margin-top:-26pt;width:20.7pt;height:19.2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" adj="7679,37986" strokecolor="#161616" strokeweight=".5pt">
                      <v:textbox>
                        <w:txbxContent>
                          <w:p w14:paraId="782ABF11" w14:textId="68087420" w:rsidR="00F6023D" w:rsidRPr="00E11F96" w:rsidRDefault="00F6023D" w:rsidP="000E2021">
                            <w:pPr>
                              <w:jc w:val="center"/>
                              <w:rPr>
                                <w:b/>
                                <w:color w:val="161616" w:themeColor="background1" w:themeShade="1A"/>
                              </w:rPr>
                            </w:pPr>
                            <w:r>
                              <w:rPr>
                                <w:b/>
                                <w:color w:val="161616" w:themeColor="background1" w:themeShade="1A"/>
                              </w:rPr>
                              <w:t>F</w:t>
                            </w:r>
                          </w:p>
                        </w:txbxContent>
                      </v:textbox>
                    </v:shape>
                  </w:pict>
                </mc:Fallback>
              </mc:AlternateContent>
            </w:r>
            <w:r>
              <w:rPr>
                <w:noProof/>
                <w:sz w:val="20"/>
                <w:lang w:eastAsia="en-GB"/>
              </w:rPr>
              <mc:AlternateContent>
                <mc:Choice Requires="wps">
                  <w:drawing>
                    <wp:anchor distT="0" distB="0" distL="114300" distR="114300" simplePos="0" relativeHeight="251785216" behindDoc="0" locked="0" layoutInCell="1" allowOverlap="1" wp14:anchorId="3ACD1C5B" wp14:editId="51C07EED">
                      <wp:simplePos x="0" y="0"/>
                      <wp:positionH relativeFrom="column">
                        <wp:posOffset>2774950</wp:posOffset>
                      </wp:positionH>
                      <wp:positionV relativeFrom="paragraph">
                        <wp:posOffset>-349250</wp:posOffset>
                      </wp:positionV>
                      <wp:extent cx="262890" cy="243840"/>
                      <wp:effectExtent l="0" t="0" r="22860" b="213360"/>
                      <wp:wrapNone/>
                      <wp:docPr id="223183290" name="Rectangular Callout 246"/>
                      <wp:cNvGraphicFramePr/>
                      <a:graphic xmlns:a="http://schemas.openxmlformats.org/drawingml/2006/main">
                        <a:graphicData uri="http://schemas.microsoft.com/office/word/2010/wordprocessingShape">
                          <wps:wsp>
                            <wps:cNvSpPr/>
                            <wps:spPr>
                              <a:xfrm>
                                <a:off x="0" y="0"/>
                                <a:ext cx="262890" cy="243840"/>
                              </a:xfrm>
                              <a:prstGeom prst="wedgeRectCallout">
                                <a:avLst>
                                  <a:gd name="adj1" fmla="val -14448"/>
                                  <a:gd name="adj2" fmla="val 125859"/>
                                </a:avLst>
                              </a:prstGeom>
                              <a:solidFill>
                                <a:srgbClr val="FFFFFF"/>
                              </a:solidFill>
                              <a:ln w="6350" cap="flat" cmpd="sng" algn="ctr">
                                <a:solidFill>
                                  <a:srgbClr val="D8D8D8">
                                    <a:lumMod val="10000"/>
                                  </a:srgbClr>
                                </a:solidFill>
                                <a:prstDash val="solid"/>
                              </a:ln>
                              <a:effectLst/>
                            </wps:spPr>
                            <wps:txbx>
                              <w:txbxContent>
                                <w:p w14:paraId="7830FDF8" w14:textId="1E673360" w:rsidR="00F6023D" w:rsidRPr="00E11F96" w:rsidRDefault="00F6023D" w:rsidP="000E2021">
                                  <w:pPr>
                                    <w:jc w:val="center"/>
                                    <w:rPr>
                                      <w:b/>
                                      <w:color w:val="161616" w:themeColor="background1" w:themeShade="1A"/>
                                    </w:rPr>
                                  </w:pPr>
                                  <w:r>
                                    <w:rPr>
                                      <w:b/>
                                      <w:color w:val="161616" w:themeColor="background1" w:themeShade="1A"/>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CD1C5B" id="_x0000_s1034" type="#_x0000_t61" style="position:absolute;left:0;text-align:left;margin-left:218.5pt;margin-top:-27.5pt;width:20.7pt;height:19.2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" adj="7679,37986" strokecolor="#161616" strokeweight=".5pt">
                      <v:textbox>
                        <w:txbxContent>
                          <w:p w14:paraId="7830FDF8" w14:textId="1E673360" w:rsidR="00F6023D" w:rsidRPr="00E11F96" w:rsidRDefault="00F6023D" w:rsidP="000E2021">
                            <w:pPr>
                              <w:jc w:val="center"/>
                              <w:rPr>
                                <w:b/>
                                <w:color w:val="161616" w:themeColor="background1" w:themeShade="1A"/>
                              </w:rPr>
                            </w:pPr>
                            <w:r>
                              <w:rPr>
                                <w:b/>
                                <w:color w:val="161616" w:themeColor="background1" w:themeShade="1A"/>
                              </w:rPr>
                              <w:t>E</w:t>
                            </w:r>
                          </w:p>
                        </w:txbxContent>
                      </v:textbox>
                    </v:shape>
                  </w:pict>
                </mc:Fallback>
              </mc:AlternateContent>
            </w:r>
            <w:r>
              <w:rPr>
                <w:noProof/>
                <w:sz w:val="20"/>
                <w:lang w:eastAsia="en-GB"/>
              </w:rPr>
              <mc:AlternateContent>
                <mc:Choice Requires="wps">
                  <w:drawing>
                    <wp:anchor distT="0" distB="0" distL="114300" distR="114300" simplePos="0" relativeHeight="251784192" behindDoc="0" locked="0" layoutInCell="1" allowOverlap="1" wp14:anchorId="3C2C54AF" wp14:editId="3332E65D">
                      <wp:simplePos x="0" y="0"/>
                      <wp:positionH relativeFrom="column">
                        <wp:posOffset>1960880</wp:posOffset>
                      </wp:positionH>
                      <wp:positionV relativeFrom="paragraph">
                        <wp:posOffset>90805</wp:posOffset>
                      </wp:positionV>
                      <wp:extent cx="262890" cy="243840"/>
                      <wp:effectExtent l="0" t="0" r="22860" b="213360"/>
                      <wp:wrapNone/>
                      <wp:docPr id="915578298" name="Rectangular Callout 246"/>
                      <wp:cNvGraphicFramePr/>
                      <a:graphic xmlns:a="http://schemas.openxmlformats.org/drawingml/2006/main">
                        <a:graphicData uri="http://schemas.microsoft.com/office/word/2010/wordprocessingShape">
                          <wps:wsp>
                            <wps:cNvSpPr/>
                            <wps:spPr>
                              <a:xfrm>
                                <a:off x="0" y="0"/>
                                <a:ext cx="262890" cy="243840"/>
                              </a:xfrm>
                              <a:prstGeom prst="wedgeRectCallout">
                                <a:avLst>
                                  <a:gd name="adj1" fmla="val -14448"/>
                                  <a:gd name="adj2" fmla="val 125859"/>
                                </a:avLst>
                              </a:prstGeom>
                              <a:solidFill>
                                <a:srgbClr val="FFFFFF"/>
                              </a:solidFill>
                              <a:ln w="6350" cap="flat" cmpd="sng" algn="ctr">
                                <a:solidFill>
                                  <a:srgbClr val="D8D8D8">
                                    <a:lumMod val="10000"/>
                                  </a:srgbClr>
                                </a:solidFill>
                                <a:prstDash val="solid"/>
                              </a:ln>
                              <a:effectLst/>
                            </wps:spPr>
                            <wps:txbx>
                              <w:txbxContent>
                                <w:p w14:paraId="11F36E14" w14:textId="38ACB6CE" w:rsidR="00F6023D" w:rsidRPr="00E11F96" w:rsidRDefault="00F6023D" w:rsidP="000E2021">
                                  <w:pPr>
                                    <w:jc w:val="center"/>
                                    <w:rPr>
                                      <w:b/>
                                      <w:color w:val="161616" w:themeColor="background1" w:themeShade="1A"/>
                                    </w:rPr>
                                  </w:pPr>
                                  <w:r>
                                    <w:rPr>
                                      <w:b/>
                                      <w:color w:val="161616" w:themeColor="background1" w:themeShade="1A"/>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2C54AF" id="_x0000_s1035" type="#_x0000_t61" style="position:absolute;left:0;text-align:left;margin-left:154.4pt;margin-top:7.15pt;width:20.7pt;height:19.2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" adj="7679,37986" strokecolor="#161616" strokeweight=".5pt">
                      <v:textbox>
                        <w:txbxContent>
                          <w:p w14:paraId="11F36E14" w14:textId="38ACB6CE" w:rsidR="00F6023D" w:rsidRPr="00E11F96" w:rsidRDefault="00F6023D" w:rsidP="000E2021">
                            <w:pPr>
                              <w:jc w:val="center"/>
                              <w:rPr>
                                <w:b/>
                                <w:color w:val="161616" w:themeColor="background1" w:themeShade="1A"/>
                              </w:rPr>
                            </w:pPr>
                            <w:r>
                              <w:rPr>
                                <w:b/>
                                <w:color w:val="161616" w:themeColor="background1" w:themeShade="1A"/>
                              </w:rPr>
                              <w:t>D</w:t>
                            </w:r>
                          </w:p>
                        </w:txbxContent>
                      </v:textbox>
                    </v:shape>
                  </w:pict>
                </mc:Fallback>
              </mc:AlternateContent>
            </w:r>
            <w:r>
              <w:rPr>
                <w:noProof/>
                <w:sz w:val="20"/>
                <w:lang w:eastAsia="en-GB"/>
              </w:rPr>
              <mc:AlternateContent>
                <mc:Choice Requires="wps">
                  <w:drawing>
                    <wp:anchor distT="0" distB="0" distL="114300" distR="114300" simplePos="0" relativeHeight="251783168" behindDoc="0" locked="0" layoutInCell="1" allowOverlap="1" wp14:anchorId="75AAA12B" wp14:editId="60C18EB3">
                      <wp:simplePos x="0" y="0"/>
                      <wp:positionH relativeFrom="column">
                        <wp:posOffset>1203325</wp:posOffset>
                      </wp:positionH>
                      <wp:positionV relativeFrom="paragraph">
                        <wp:posOffset>-5715</wp:posOffset>
                      </wp:positionV>
                      <wp:extent cx="262890" cy="243840"/>
                      <wp:effectExtent l="0" t="0" r="22860" b="213360"/>
                      <wp:wrapNone/>
                      <wp:docPr id="1505382955" name="Rectangular Callout 246"/>
                      <wp:cNvGraphicFramePr/>
                      <a:graphic xmlns:a="http://schemas.openxmlformats.org/drawingml/2006/main">
                        <a:graphicData uri="http://schemas.microsoft.com/office/word/2010/wordprocessingShape">
                          <wps:wsp>
                            <wps:cNvSpPr/>
                            <wps:spPr>
                              <a:xfrm>
                                <a:off x="0" y="0"/>
                                <a:ext cx="262890" cy="243840"/>
                              </a:xfrm>
                              <a:prstGeom prst="wedgeRectCallout">
                                <a:avLst>
                                  <a:gd name="adj1" fmla="val -14448"/>
                                  <a:gd name="adj2" fmla="val 125859"/>
                                </a:avLst>
                              </a:prstGeom>
                              <a:solidFill>
                                <a:srgbClr val="FFFFFF"/>
                              </a:solidFill>
                              <a:ln w="6350" cap="flat" cmpd="sng" algn="ctr">
                                <a:solidFill>
                                  <a:srgbClr val="D8D8D8">
                                    <a:lumMod val="10000"/>
                                  </a:srgbClr>
                                </a:solidFill>
                                <a:prstDash val="solid"/>
                              </a:ln>
                              <a:effectLst/>
                            </wps:spPr>
                            <wps:txbx>
                              <w:txbxContent>
                                <w:p w14:paraId="14844493" w14:textId="57452042" w:rsidR="00F6023D" w:rsidRPr="00E11F96" w:rsidRDefault="00F6023D" w:rsidP="000E2021">
                                  <w:pPr>
                                    <w:jc w:val="center"/>
                                    <w:rPr>
                                      <w:b/>
                                      <w:color w:val="161616" w:themeColor="background1" w:themeShade="1A"/>
                                    </w:rPr>
                                  </w:pPr>
                                  <w:r>
                                    <w:rPr>
                                      <w:b/>
                                      <w:color w:val="161616" w:themeColor="background1" w:themeShade="1A"/>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AAA12B" id="_x0000_s1036" type="#_x0000_t61" style="position:absolute;left:0;text-align:left;margin-left:94.75pt;margin-top:-.45pt;width:20.7pt;height:19.2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" adj="7679,37986" strokecolor="#161616" strokeweight=".5pt">
                      <v:textbox>
                        <w:txbxContent>
                          <w:p w14:paraId="14844493" w14:textId="57452042" w:rsidR="00F6023D" w:rsidRPr="00E11F96" w:rsidRDefault="00F6023D" w:rsidP="000E2021">
                            <w:pPr>
                              <w:jc w:val="center"/>
                              <w:rPr>
                                <w:b/>
                                <w:color w:val="161616" w:themeColor="background1" w:themeShade="1A"/>
                              </w:rPr>
                            </w:pPr>
                            <w:r>
                              <w:rPr>
                                <w:b/>
                                <w:color w:val="161616" w:themeColor="background1" w:themeShade="1A"/>
                              </w:rPr>
                              <w:t>C</w:t>
                            </w:r>
                          </w:p>
                        </w:txbxContent>
                      </v:textbox>
                    </v:shape>
                  </w:pict>
                </mc:Fallback>
              </mc:AlternateContent>
            </w:r>
            <w:r>
              <w:rPr>
                <w:noProof/>
                <w:sz w:val="20"/>
                <w:lang w:eastAsia="en-GB"/>
              </w:rPr>
              <mc:AlternateContent>
                <mc:Choice Requires="wps">
                  <w:drawing>
                    <wp:anchor distT="0" distB="0" distL="114300" distR="114300" simplePos="0" relativeHeight="251776000" behindDoc="0" locked="0" layoutInCell="1" allowOverlap="1" wp14:anchorId="100894C2" wp14:editId="79669636">
                      <wp:simplePos x="0" y="0"/>
                      <wp:positionH relativeFrom="column">
                        <wp:posOffset>575945</wp:posOffset>
                      </wp:positionH>
                      <wp:positionV relativeFrom="paragraph">
                        <wp:posOffset>-30480</wp:posOffset>
                      </wp:positionV>
                      <wp:extent cx="262890" cy="243840"/>
                      <wp:effectExtent l="0" t="0" r="22860" b="213360"/>
                      <wp:wrapNone/>
                      <wp:docPr id="1203415324" name="Rectangular Callout 246"/>
                      <wp:cNvGraphicFramePr/>
                      <a:graphic xmlns:a="http://schemas.openxmlformats.org/drawingml/2006/main">
                        <a:graphicData uri="http://schemas.microsoft.com/office/word/2010/wordprocessingShape">
                          <wps:wsp>
                            <wps:cNvSpPr/>
                            <wps:spPr>
                              <a:xfrm>
                                <a:off x="0" y="0"/>
                                <a:ext cx="262890" cy="243840"/>
                              </a:xfrm>
                              <a:prstGeom prst="wedgeRectCallout">
                                <a:avLst>
                                  <a:gd name="adj1" fmla="val -14448"/>
                                  <a:gd name="adj2" fmla="val 125859"/>
                                </a:avLst>
                              </a:prstGeom>
                              <a:solidFill>
                                <a:srgbClr val="FFFFFF"/>
                              </a:solidFill>
                              <a:ln w="6350" cap="flat" cmpd="sng" algn="ctr">
                                <a:solidFill>
                                  <a:srgbClr val="D8D8D8">
                                    <a:lumMod val="10000"/>
                                  </a:srgbClr>
                                </a:solidFill>
                                <a:prstDash val="solid"/>
                              </a:ln>
                              <a:effectLst/>
                            </wps:spPr>
                            <wps:txbx>
                              <w:txbxContent>
                                <w:p w14:paraId="068B09C6" w14:textId="77777777" w:rsidR="00F6023D" w:rsidRPr="00E11F96" w:rsidRDefault="00F6023D" w:rsidP="002806AB">
                                  <w:pPr>
                                    <w:jc w:val="center"/>
                                    <w:rPr>
                                      <w:b/>
                                      <w:color w:val="161616" w:themeColor="background1" w:themeShade="1A"/>
                                    </w:rPr>
                                  </w:pPr>
                                  <w:r>
                                    <w:rPr>
                                      <w:b/>
                                      <w:color w:val="161616" w:themeColor="background1" w:themeShade="1A"/>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0894C2" id="_x0000_s1037" type="#_x0000_t61" style="position:absolute;left:0;text-align:left;margin-left:45.35pt;margin-top:-2.4pt;width:20.7pt;height:19.2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" adj="7679,37986" strokecolor="#161616" strokeweight=".5pt">
                      <v:textbox>
                        <w:txbxContent>
                          <w:p w14:paraId="068B09C6" w14:textId="77777777" w:rsidR="00F6023D" w:rsidRPr="00E11F96" w:rsidRDefault="00F6023D" w:rsidP="002806AB">
                            <w:pPr>
                              <w:jc w:val="center"/>
                              <w:rPr>
                                <w:b/>
                                <w:color w:val="161616" w:themeColor="background1" w:themeShade="1A"/>
                              </w:rPr>
                            </w:pPr>
                            <w:r>
                              <w:rPr>
                                <w:b/>
                                <w:color w:val="161616" w:themeColor="background1" w:themeShade="1A"/>
                              </w:rPr>
                              <w:t>B</w:t>
                            </w:r>
                          </w:p>
                        </w:txbxContent>
                      </v:textbox>
                    </v:shape>
                  </w:pict>
                </mc:Fallback>
              </mc:AlternateContent>
            </w:r>
            <w:r>
              <w:rPr>
                <w:noProof/>
                <w:sz w:val="20"/>
                <w:lang w:eastAsia="en-GB"/>
              </w:rPr>
              <mc:AlternateContent>
                <mc:Choice Requires="wps">
                  <w:drawing>
                    <wp:anchor distT="0" distB="0" distL="114300" distR="114300" simplePos="0" relativeHeight="251774976" behindDoc="0" locked="0" layoutInCell="1" allowOverlap="1" wp14:anchorId="0767E71D" wp14:editId="7BB7F7CA">
                      <wp:simplePos x="0" y="0"/>
                      <wp:positionH relativeFrom="column">
                        <wp:posOffset>12065</wp:posOffset>
                      </wp:positionH>
                      <wp:positionV relativeFrom="paragraph">
                        <wp:posOffset>-498475</wp:posOffset>
                      </wp:positionV>
                      <wp:extent cx="414020" cy="243840"/>
                      <wp:effectExtent l="0" t="0" r="24130" b="346710"/>
                      <wp:wrapNone/>
                      <wp:docPr id="1936145682" name="Rectangular Callout 246"/>
                      <wp:cNvGraphicFramePr/>
                      <a:graphic xmlns:a="http://schemas.openxmlformats.org/drawingml/2006/main">
                        <a:graphicData uri="http://schemas.microsoft.com/office/word/2010/wordprocessingShape">
                          <wps:wsp>
                            <wps:cNvSpPr/>
                            <wps:spPr>
                              <a:xfrm>
                                <a:off x="5503653" y="1164566"/>
                                <a:ext cx="414020" cy="243840"/>
                              </a:xfrm>
                              <a:prstGeom prst="wedgeRectCallout">
                                <a:avLst>
                                  <a:gd name="adj1" fmla="val -27907"/>
                                  <a:gd name="adj2" fmla="val 178431"/>
                                </a:avLst>
                              </a:prstGeom>
                              <a:solidFill>
                                <a:srgbClr val="FFFFFF"/>
                              </a:solidFill>
                              <a:ln w="6350" cap="flat" cmpd="sng" algn="ctr">
                                <a:solidFill>
                                  <a:srgbClr val="D8D8D8">
                                    <a:lumMod val="10000"/>
                                  </a:srgbClr>
                                </a:solidFill>
                                <a:prstDash val="solid"/>
                              </a:ln>
                              <a:effectLst/>
                            </wps:spPr>
                            <wps:txbx>
                              <w:txbxContent>
                                <w:p w14:paraId="1F02B305" w14:textId="338661AA" w:rsidR="00F6023D" w:rsidRPr="00E11F96" w:rsidRDefault="00F6023D" w:rsidP="002806AB">
                                  <w:pPr>
                                    <w:jc w:val="center"/>
                                    <w:rPr>
                                      <w:b/>
                                      <w:color w:val="161616" w:themeColor="background1" w:themeShade="1A"/>
                                    </w:rPr>
                                  </w:pPr>
                                  <w:r>
                                    <w:rPr>
                                      <w:b/>
                                      <w:color w:val="161616" w:themeColor="background1" w:themeShade="1A"/>
                                    </w:rPr>
                                    <w:t>Ax2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67E71D" id="_x0000_s1038" type="#_x0000_t61" style="position:absolute;left:0;text-align:left;margin-left:.95pt;margin-top:-39.25pt;width:32.6pt;height:19.2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" adj="4772,49341" strokecolor="#161616" strokeweight=".5pt">
                      <v:textbox>
                        <w:txbxContent>
                          <w:p w14:paraId="1F02B305" w14:textId="338661AA" w:rsidR="00F6023D" w:rsidRPr="00E11F96" w:rsidRDefault="00F6023D" w:rsidP="002806AB">
                            <w:pPr>
                              <w:jc w:val="center"/>
                              <w:rPr>
                                <w:b/>
                                <w:color w:val="161616" w:themeColor="background1" w:themeShade="1A"/>
                              </w:rPr>
                            </w:pPr>
                            <w:r>
                              <w:rPr>
                                <w:b/>
                                <w:color w:val="161616" w:themeColor="background1" w:themeShade="1A"/>
                              </w:rPr>
                              <w:t>Ax2</w:t>
                            </w:r>
                          </w:p>
                        </w:txbxContent>
                      </v:textbox>
                    </v:shape>
                  </w:pict>
                </mc:Fallback>
              </mc:AlternateContent>
            </w:r>
            <w:r>
              <w:rPr>
                <w:noProof/>
                <w:sz w:val="20"/>
              </w:rPr>
              <w:drawing>
                <wp:inline distT="0" distB="0" distL="0" distR="0" wp14:anchorId="6FED4982" wp14:editId="21186FE0">
                  <wp:extent cx="4708525" cy="998855"/>
                  <wp:effectExtent l="0" t="0" r="0" b="0"/>
                  <wp:docPr id="1316498326" name="Picture 11" descr="A line drawing of a crib&#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498326" name="Picture 11" descr="A line drawing of a crib&#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4708525" cy="998855"/>
                          </a:xfrm>
                          <a:prstGeom prst="rect">
                            <a:avLst/>
                          </a:prstGeom>
                        </pic:spPr>
                      </pic:pic>
                    </a:graphicData>
                  </a:graphic>
                </wp:inline>
              </w:drawing>
            </w:r>
          </w:p>
        </w:tc>
      </w:tr>
      <w:tr w:rsidR="00F6023D" w14:paraId="7FE25F1E" w14:textId="60B51461" w:rsidTr="00F6023D">
        <w:trPr>
          <w:trHeight w:val="1094"/>
        </w:trPr>
        <w:tc>
          <w:tcPr>
            <w:tcW w:w="2529" w:type="pct"/>
            <w:vMerge/>
            <w:vAlign w:val="center"/>
          </w:tcPr>
          <w:p w14:paraId="3ED479F1" w14:textId="77777777" w:rsidR="00F6023D" w:rsidRPr="00384184" w:rsidRDefault="00F6023D" w:rsidP="00531757">
            <w:pPr>
              <w:jc w:val="center"/>
              <w:rPr>
                <w:sz w:val="20"/>
              </w:rPr>
            </w:pPr>
          </w:p>
        </w:tc>
        <w:tc>
          <w:tcPr>
            <w:tcW w:w="362" w:type="pct"/>
            <w:vAlign w:val="center"/>
          </w:tcPr>
          <w:p w14:paraId="7856F467" w14:textId="170FB855" w:rsidR="00F6023D" w:rsidRPr="00384184" w:rsidRDefault="00AC01ED" w:rsidP="00531757">
            <w:pPr>
              <w:jc w:val="center"/>
              <w:rPr>
                <w:sz w:val="20"/>
              </w:rPr>
            </w:pPr>
            <w:r>
              <w:rPr>
                <w:noProof/>
                <w:sz w:val="20"/>
                <w:lang w:eastAsia="en-GB"/>
              </w:rPr>
              <mc:AlternateContent>
                <mc:Choice Requires="wps">
                  <w:drawing>
                    <wp:anchor distT="0" distB="0" distL="114300" distR="114300" simplePos="0" relativeHeight="251824128" behindDoc="0" locked="0" layoutInCell="1" allowOverlap="1" wp14:anchorId="69126AC7" wp14:editId="1D38B9B5">
                      <wp:simplePos x="0" y="0"/>
                      <wp:positionH relativeFrom="column">
                        <wp:posOffset>-51435</wp:posOffset>
                      </wp:positionH>
                      <wp:positionV relativeFrom="paragraph">
                        <wp:posOffset>-266065</wp:posOffset>
                      </wp:positionV>
                      <wp:extent cx="262890" cy="243840"/>
                      <wp:effectExtent l="0" t="0" r="22860" b="22860"/>
                      <wp:wrapNone/>
                      <wp:docPr id="654546870" name="Rectangular Callout 246"/>
                      <wp:cNvGraphicFramePr/>
                      <a:graphic xmlns:a="http://schemas.openxmlformats.org/drawingml/2006/main">
                        <a:graphicData uri="http://schemas.microsoft.com/office/word/2010/wordprocessingShape">
                          <wps:wsp>
                            <wps:cNvSpPr/>
                            <wps:spPr>
                              <a:xfrm>
                                <a:off x="0" y="0"/>
                                <a:ext cx="262890" cy="243840"/>
                              </a:xfrm>
                              <a:prstGeom prst="wedgeRectCallout">
                                <a:avLst>
                                  <a:gd name="adj1" fmla="val -17144"/>
                                  <a:gd name="adj2" fmla="val -31988"/>
                                </a:avLst>
                              </a:prstGeom>
                              <a:solidFill>
                                <a:srgbClr val="FFFFFF"/>
                              </a:solidFill>
                              <a:ln w="6350" cap="flat" cmpd="sng" algn="ctr">
                                <a:solidFill>
                                  <a:srgbClr val="D8D8D8">
                                    <a:lumMod val="10000"/>
                                  </a:srgbClr>
                                </a:solidFill>
                                <a:prstDash val="solid"/>
                              </a:ln>
                              <a:effectLst/>
                            </wps:spPr>
                            <wps:txbx>
                              <w:txbxContent>
                                <w:p w14:paraId="7C51B1A0" w14:textId="3BA87462" w:rsidR="00AC01ED" w:rsidRPr="00E11F96" w:rsidRDefault="00AC01ED" w:rsidP="00AC01ED">
                                  <w:pPr>
                                    <w:jc w:val="center"/>
                                    <w:rPr>
                                      <w:b/>
                                      <w:color w:val="161616" w:themeColor="background1" w:themeShade="1A"/>
                                    </w:rPr>
                                  </w:pPr>
                                  <w:r>
                                    <w:rPr>
                                      <w:b/>
                                      <w:color w:val="161616" w:themeColor="background1" w:themeShade="1A"/>
                                    </w:rPr>
                                    <w: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126AC7" id="_x0000_s1039" type="#_x0000_t61" style="position:absolute;left:0;text-align:left;margin-left:-4.05pt;margin-top:-20.95pt;width:20.7pt;height:19.2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" adj="7097,3891" strokecolor="#161616" strokeweight=".5pt">
                      <v:textbox>
                        <w:txbxContent>
                          <w:p w14:paraId="7C51B1A0" w14:textId="3BA87462" w:rsidR="00AC01ED" w:rsidRPr="00E11F96" w:rsidRDefault="00AC01ED" w:rsidP="00AC01ED">
                            <w:pPr>
                              <w:jc w:val="center"/>
                              <w:rPr>
                                <w:b/>
                                <w:color w:val="161616" w:themeColor="background1" w:themeShade="1A"/>
                              </w:rPr>
                            </w:pPr>
                            <w:r>
                              <w:rPr>
                                <w:b/>
                                <w:color w:val="161616" w:themeColor="background1" w:themeShade="1A"/>
                              </w:rPr>
                              <w:t>H</w:t>
                            </w:r>
                          </w:p>
                        </w:txbxContent>
                      </v:textbox>
                    </v:shape>
                  </w:pict>
                </mc:Fallback>
              </mc:AlternateContent>
            </w:r>
            <w:r w:rsidR="000C3277">
              <w:rPr>
                <w:sz w:val="20"/>
              </w:rPr>
              <w:t>8x40</w:t>
            </w:r>
          </w:p>
        </w:tc>
        <w:tc>
          <w:tcPr>
            <w:tcW w:w="595" w:type="pct"/>
            <w:vAlign w:val="center"/>
          </w:tcPr>
          <w:p w14:paraId="3AEB1C2A" w14:textId="223905BD" w:rsidR="00F6023D" w:rsidRPr="00384184" w:rsidRDefault="000C3277" w:rsidP="00531757">
            <w:pPr>
              <w:rPr>
                <w:sz w:val="20"/>
              </w:rPr>
            </w:pPr>
            <w:r>
              <w:rPr>
                <w:noProof/>
                <w:sz w:val="20"/>
              </w:rPr>
              <w:drawing>
                <wp:anchor distT="0" distB="0" distL="114300" distR="114300" simplePos="0" relativeHeight="251817984" behindDoc="0" locked="0" layoutInCell="1" allowOverlap="1" wp14:anchorId="009DE3A7" wp14:editId="0EDF776E">
                  <wp:simplePos x="0" y="0"/>
                  <wp:positionH relativeFrom="column">
                    <wp:posOffset>244475</wp:posOffset>
                  </wp:positionH>
                  <wp:positionV relativeFrom="paragraph">
                    <wp:posOffset>107950</wp:posOffset>
                  </wp:positionV>
                  <wp:extent cx="609600" cy="523875"/>
                  <wp:effectExtent l="0" t="0" r="0" b="9525"/>
                  <wp:wrapNone/>
                  <wp:docPr id="153722340" name="Picture 17" descr="A close up of a tub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22340" name="Picture 17" descr="A close up of a tube&#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609600" cy="523875"/>
                          </a:xfrm>
                          <a:prstGeom prst="rect">
                            <a:avLst/>
                          </a:prstGeom>
                        </pic:spPr>
                      </pic:pic>
                    </a:graphicData>
                  </a:graphic>
                  <wp14:sizeRelH relativeFrom="margin">
                    <wp14:pctWidth>0</wp14:pctWidth>
                  </wp14:sizeRelH>
                  <wp14:sizeRelV relativeFrom="margin">
                    <wp14:pctHeight>0</wp14:pctHeight>
                  </wp14:sizeRelV>
                </wp:anchor>
              </w:drawing>
            </w:r>
          </w:p>
        </w:tc>
        <w:tc>
          <w:tcPr>
            <w:tcW w:w="275" w:type="pct"/>
            <w:vAlign w:val="center"/>
          </w:tcPr>
          <w:p w14:paraId="68A43DC3" w14:textId="2B4F6F76" w:rsidR="00F6023D" w:rsidRPr="00384184" w:rsidRDefault="000C3277" w:rsidP="00531757">
            <w:pPr>
              <w:jc w:val="center"/>
              <w:rPr>
                <w:sz w:val="20"/>
              </w:rPr>
            </w:pPr>
            <w:r>
              <w:rPr>
                <w:sz w:val="20"/>
              </w:rPr>
              <w:t>X8</w:t>
            </w:r>
          </w:p>
        </w:tc>
        <w:tc>
          <w:tcPr>
            <w:tcW w:w="367" w:type="pct"/>
          </w:tcPr>
          <w:p w14:paraId="7810303D" w14:textId="5A63EF2D" w:rsidR="00F6023D" w:rsidRDefault="00AC01ED" w:rsidP="00531757">
            <w:pPr>
              <w:jc w:val="center"/>
              <w:rPr>
                <w:sz w:val="20"/>
              </w:rPr>
            </w:pPr>
            <w:r>
              <w:rPr>
                <w:noProof/>
                <w:sz w:val="20"/>
                <w:lang w:eastAsia="en-GB"/>
              </w:rPr>
              <mc:AlternateContent>
                <mc:Choice Requires="wps">
                  <w:drawing>
                    <wp:anchor distT="0" distB="0" distL="114300" distR="114300" simplePos="0" relativeHeight="251832320" behindDoc="0" locked="0" layoutInCell="1" allowOverlap="1" wp14:anchorId="40E4312E" wp14:editId="1AE99E92">
                      <wp:simplePos x="0" y="0"/>
                      <wp:positionH relativeFrom="column">
                        <wp:posOffset>-50876</wp:posOffset>
                      </wp:positionH>
                      <wp:positionV relativeFrom="paragraph">
                        <wp:posOffset>3785</wp:posOffset>
                      </wp:positionV>
                      <wp:extent cx="262890" cy="243840"/>
                      <wp:effectExtent l="0" t="0" r="22860" b="22860"/>
                      <wp:wrapNone/>
                      <wp:docPr id="1722672692" name="Rectangular Callout 246"/>
                      <wp:cNvGraphicFramePr/>
                      <a:graphic xmlns:a="http://schemas.openxmlformats.org/drawingml/2006/main">
                        <a:graphicData uri="http://schemas.microsoft.com/office/word/2010/wordprocessingShape">
                          <wps:wsp>
                            <wps:cNvSpPr/>
                            <wps:spPr>
                              <a:xfrm>
                                <a:off x="0" y="0"/>
                                <a:ext cx="262890" cy="243840"/>
                              </a:xfrm>
                              <a:prstGeom prst="wedgeRectCallout">
                                <a:avLst>
                                  <a:gd name="adj1" fmla="val -20413"/>
                                  <a:gd name="adj2" fmla="val -42488"/>
                                </a:avLst>
                              </a:prstGeom>
                              <a:solidFill>
                                <a:srgbClr val="FFFFFF"/>
                              </a:solidFill>
                              <a:ln w="6350" cap="flat" cmpd="sng" algn="ctr">
                                <a:solidFill>
                                  <a:srgbClr val="D8D8D8">
                                    <a:lumMod val="10000"/>
                                  </a:srgbClr>
                                </a:solidFill>
                                <a:prstDash val="solid"/>
                              </a:ln>
                              <a:effectLst/>
                            </wps:spPr>
                            <wps:txbx>
                              <w:txbxContent>
                                <w:p w14:paraId="7AB9136E" w14:textId="6EA85432" w:rsidR="00AC01ED" w:rsidRPr="00E11F96" w:rsidRDefault="00AC01ED" w:rsidP="00AC01ED">
                                  <w:pPr>
                                    <w:jc w:val="center"/>
                                    <w:rPr>
                                      <w:b/>
                                      <w:color w:val="161616" w:themeColor="background1" w:themeShade="1A"/>
                                    </w:rPr>
                                  </w:pPr>
                                  <w:r>
                                    <w:rPr>
                                      <w:b/>
                                      <w:color w:val="161616" w:themeColor="background1" w:themeShade="1A"/>
                                    </w:rPr>
                                    <w:t>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E4312E" id="_x0000_s1040" type="#_x0000_t61" style="position:absolute;left:0;text-align:left;margin-left:-4pt;margin-top:.3pt;width:20.7pt;height:19.2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" adj="6391,1623" strokecolor="#161616" strokeweight=".5pt">
                      <v:textbox>
                        <w:txbxContent>
                          <w:p w14:paraId="7AB9136E" w14:textId="6EA85432" w:rsidR="00AC01ED" w:rsidRPr="00E11F96" w:rsidRDefault="00AC01ED" w:rsidP="00AC01ED">
                            <w:pPr>
                              <w:jc w:val="center"/>
                              <w:rPr>
                                <w:b/>
                                <w:color w:val="161616" w:themeColor="background1" w:themeShade="1A"/>
                              </w:rPr>
                            </w:pPr>
                            <w:r>
                              <w:rPr>
                                <w:b/>
                                <w:color w:val="161616" w:themeColor="background1" w:themeShade="1A"/>
                              </w:rPr>
                              <w:t>L</w:t>
                            </w:r>
                          </w:p>
                        </w:txbxContent>
                      </v:textbox>
                    </v:shape>
                  </w:pict>
                </mc:Fallback>
              </mc:AlternateContent>
            </w:r>
          </w:p>
          <w:p w14:paraId="44F6B646" w14:textId="48D88EEC" w:rsidR="000C3277" w:rsidRDefault="000C3277" w:rsidP="00531757">
            <w:pPr>
              <w:jc w:val="center"/>
              <w:rPr>
                <w:sz w:val="20"/>
              </w:rPr>
            </w:pPr>
          </w:p>
          <w:p w14:paraId="1DDBC0C8" w14:textId="62ED920F" w:rsidR="000C3277" w:rsidRPr="00384184" w:rsidRDefault="000C3277" w:rsidP="00531757">
            <w:pPr>
              <w:jc w:val="center"/>
              <w:rPr>
                <w:sz w:val="20"/>
              </w:rPr>
            </w:pPr>
            <w:r>
              <w:rPr>
                <w:sz w:val="20"/>
              </w:rPr>
              <w:t>20x20</w:t>
            </w:r>
          </w:p>
        </w:tc>
        <w:tc>
          <w:tcPr>
            <w:tcW w:w="688" w:type="pct"/>
          </w:tcPr>
          <w:p w14:paraId="127F6F95" w14:textId="1A61F643" w:rsidR="00F6023D" w:rsidRPr="00384184" w:rsidRDefault="000C3277" w:rsidP="00531757">
            <w:pPr>
              <w:jc w:val="center"/>
              <w:rPr>
                <w:sz w:val="20"/>
              </w:rPr>
            </w:pPr>
            <w:r>
              <w:rPr>
                <w:noProof/>
                <w:sz w:val="20"/>
              </w:rPr>
              <w:drawing>
                <wp:anchor distT="0" distB="0" distL="114300" distR="114300" simplePos="0" relativeHeight="251816960" behindDoc="0" locked="0" layoutInCell="1" allowOverlap="1" wp14:anchorId="3B311FB6" wp14:editId="1D372F85">
                  <wp:simplePos x="0" y="0"/>
                  <wp:positionH relativeFrom="column">
                    <wp:posOffset>377022</wp:posOffset>
                  </wp:positionH>
                  <wp:positionV relativeFrom="paragraph">
                    <wp:posOffset>98701</wp:posOffset>
                  </wp:positionV>
                  <wp:extent cx="484722" cy="517585"/>
                  <wp:effectExtent l="0" t="0" r="0" b="0"/>
                  <wp:wrapNone/>
                  <wp:docPr id="1767020189" name="Picture 21" descr="A black object with a li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020189" name="Picture 21" descr="A black object with a lid&#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484722" cy="517585"/>
                          </a:xfrm>
                          <a:prstGeom prst="rect">
                            <a:avLst/>
                          </a:prstGeom>
                        </pic:spPr>
                      </pic:pic>
                    </a:graphicData>
                  </a:graphic>
                  <wp14:sizeRelH relativeFrom="margin">
                    <wp14:pctWidth>0</wp14:pctWidth>
                  </wp14:sizeRelH>
                  <wp14:sizeRelV relativeFrom="margin">
                    <wp14:pctHeight>0</wp14:pctHeight>
                  </wp14:sizeRelV>
                </wp:anchor>
              </w:drawing>
            </w:r>
          </w:p>
        </w:tc>
        <w:tc>
          <w:tcPr>
            <w:tcW w:w="184" w:type="pct"/>
          </w:tcPr>
          <w:p w14:paraId="65DCC462" w14:textId="77777777" w:rsidR="00F6023D" w:rsidRDefault="00F6023D" w:rsidP="00531757">
            <w:pPr>
              <w:jc w:val="center"/>
              <w:rPr>
                <w:sz w:val="20"/>
              </w:rPr>
            </w:pPr>
          </w:p>
          <w:p w14:paraId="40AEC4FF" w14:textId="77777777" w:rsidR="000C3277" w:rsidRDefault="000C3277" w:rsidP="00531757">
            <w:pPr>
              <w:jc w:val="center"/>
              <w:rPr>
                <w:sz w:val="20"/>
              </w:rPr>
            </w:pPr>
          </w:p>
          <w:p w14:paraId="3DE86013" w14:textId="41D88C0C" w:rsidR="000C3277" w:rsidRPr="00384184" w:rsidRDefault="000C3277" w:rsidP="00531757">
            <w:pPr>
              <w:jc w:val="center"/>
              <w:rPr>
                <w:sz w:val="20"/>
              </w:rPr>
            </w:pPr>
            <w:r>
              <w:rPr>
                <w:sz w:val="20"/>
              </w:rPr>
              <w:t>X8</w:t>
            </w:r>
          </w:p>
        </w:tc>
      </w:tr>
      <w:tr w:rsidR="00F6023D" w14:paraId="6C28ABC7" w14:textId="16BA948B" w:rsidTr="00F6023D">
        <w:trPr>
          <w:trHeight w:val="1124"/>
        </w:trPr>
        <w:tc>
          <w:tcPr>
            <w:tcW w:w="2529" w:type="pct"/>
            <w:vMerge/>
            <w:vAlign w:val="center"/>
          </w:tcPr>
          <w:p w14:paraId="2A67F6B7" w14:textId="77777777" w:rsidR="00F6023D" w:rsidRPr="00384184" w:rsidRDefault="00F6023D" w:rsidP="00531757">
            <w:pPr>
              <w:jc w:val="center"/>
              <w:rPr>
                <w:sz w:val="20"/>
              </w:rPr>
            </w:pPr>
          </w:p>
        </w:tc>
        <w:tc>
          <w:tcPr>
            <w:tcW w:w="362" w:type="pct"/>
            <w:vAlign w:val="center"/>
          </w:tcPr>
          <w:p w14:paraId="717084D9" w14:textId="131015C3" w:rsidR="00F6023D" w:rsidRPr="00384184" w:rsidRDefault="00AC01ED" w:rsidP="00531757">
            <w:pPr>
              <w:jc w:val="center"/>
              <w:rPr>
                <w:sz w:val="20"/>
              </w:rPr>
            </w:pPr>
            <w:r>
              <w:rPr>
                <w:noProof/>
                <w:sz w:val="20"/>
                <w:lang w:eastAsia="en-GB"/>
              </w:rPr>
              <mc:AlternateContent>
                <mc:Choice Requires="wps">
                  <w:drawing>
                    <wp:anchor distT="0" distB="0" distL="114300" distR="114300" simplePos="0" relativeHeight="251826176" behindDoc="0" locked="0" layoutInCell="1" allowOverlap="1" wp14:anchorId="25E043BC" wp14:editId="5536098D">
                      <wp:simplePos x="0" y="0"/>
                      <wp:positionH relativeFrom="column">
                        <wp:posOffset>-53975</wp:posOffset>
                      </wp:positionH>
                      <wp:positionV relativeFrom="paragraph">
                        <wp:posOffset>-262890</wp:posOffset>
                      </wp:positionV>
                      <wp:extent cx="262890" cy="243840"/>
                      <wp:effectExtent l="0" t="0" r="22860" b="22860"/>
                      <wp:wrapNone/>
                      <wp:docPr id="309180483" name="Rectangular Callout 246"/>
                      <wp:cNvGraphicFramePr/>
                      <a:graphic xmlns:a="http://schemas.openxmlformats.org/drawingml/2006/main">
                        <a:graphicData uri="http://schemas.microsoft.com/office/word/2010/wordprocessingShape">
                          <wps:wsp>
                            <wps:cNvSpPr/>
                            <wps:spPr>
                              <a:xfrm>
                                <a:off x="0" y="0"/>
                                <a:ext cx="262890" cy="243840"/>
                              </a:xfrm>
                              <a:prstGeom prst="wedgeRectCallout">
                                <a:avLst>
                                  <a:gd name="adj1" fmla="val -14847"/>
                                  <a:gd name="adj2" fmla="val -33488"/>
                                </a:avLst>
                              </a:prstGeom>
                              <a:solidFill>
                                <a:srgbClr val="FFFFFF"/>
                              </a:solidFill>
                              <a:ln w="6350" cap="flat" cmpd="sng" algn="ctr">
                                <a:solidFill>
                                  <a:srgbClr val="D8D8D8">
                                    <a:lumMod val="10000"/>
                                  </a:srgbClr>
                                </a:solidFill>
                                <a:prstDash val="solid"/>
                              </a:ln>
                              <a:effectLst/>
                            </wps:spPr>
                            <wps:txbx>
                              <w:txbxContent>
                                <w:p w14:paraId="20CE5089" w14:textId="35F89D07" w:rsidR="00AC01ED" w:rsidRPr="00E11F96" w:rsidRDefault="00AC01ED" w:rsidP="00AC01ED">
                                  <w:pPr>
                                    <w:jc w:val="center"/>
                                    <w:rPr>
                                      <w:b/>
                                      <w:color w:val="161616" w:themeColor="background1" w:themeShade="1A"/>
                                    </w:rPr>
                                  </w:pPr>
                                  <w:r>
                                    <w:rPr>
                                      <w:b/>
                                      <w:color w:val="161616" w:themeColor="background1" w:themeShade="1A"/>
                                    </w:rPr>
                                    <w:t>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E043BC" id="_x0000_s1041" type="#_x0000_t61" style="position:absolute;left:0;text-align:left;margin-left:-4.25pt;margin-top:-20.7pt;width:20.7pt;height:19.2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" adj="7593,3567" strokecolor="#161616" strokeweight=".5pt">
                      <v:textbox>
                        <w:txbxContent>
                          <w:p w14:paraId="20CE5089" w14:textId="35F89D07" w:rsidR="00AC01ED" w:rsidRPr="00E11F96" w:rsidRDefault="00AC01ED" w:rsidP="00AC01ED">
                            <w:pPr>
                              <w:jc w:val="center"/>
                              <w:rPr>
                                <w:b/>
                                <w:color w:val="161616" w:themeColor="background1" w:themeShade="1A"/>
                              </w:rPr>
                            </w:pPr>
                            <w:r>
                              <w:rPr>
                                <w:b/>
                                <w:color w:val="161616" w:themeColor="background1" w:themeShade="1A"/>
                              </w:rPr>
                              <w:t>I</w:t>
                            </w:r>
                          </w:p>
                        </w:txbxContent>
                      </v:textbox>
                    </v:shape>
                  </w:pict>
                </mc:Fallback>
              </mc:AlternateContent>
            </w:r>
            <w:r w:rsidR="000C3277">
              <w:rPr>
                <w:sz w:val="20"/>
              </w:rPr>
              <w:t>10x13</w:t>
            </w:r>
          </w:p>
        </w:tc>
        <w:tc>
          <w:tcPr>
            <w:tcW w:w="595" w:type="pct"/>
            <w:vAlign w:val="center"/>
          </w:tcPr>
          <w:p w14:paraId="04A565C8" w14:textId="30B77E5C" w:rsidR="00F6023D" w:rsidRPr="00384184" w:rsidRDefault="000C3277" w:rsidP="00531757">
            <w:pPr>
              <w:jc w:val="center"/>
              <w:rPr>
                <w:sz w:val="20"/>
              </w:rPr>
            </w:pPr>
            <w:r>
              <w:rPr>
                <w:noProof/>
                <w:sz w:val="20"/>
              </w:rPr>
              <w:drawing>
                <wp:inline distT="0" distB="0" distL="0" distR="0" wp14:anchorId="0A7763CB" wp14:editId="4A34C31B">
                  <wp:extent cx="457200" cy="428625"/>
                  <wp:effectExtent l="0" t="0" r="0" b="9525"/>
                  <wp:docPr id="85540256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402563" name="Picture 855402563"/>
                          <pic:cNvPicPr/>
                        </pic:nvPicPr>
                        <pic:blipFill>
                          <a:blip r:embed="rId12">
                            <a:extLst>
                              <a:ext uri="{28A0092B-C50C-407E-A947-70E740481C1C}">
                                <a14:useLocalDpi xmlns:a14="http://schemas.microsoft.com/office/drawing/2010/main" val="0"/>
                              </a:ext>
                            </a:extLst>
                          </a:blip>
                          <a:stretch>
                            <a:fillRect/>
                          </a:stretch>
                        </pic:blipFill>
                        <pic:spPr>
                          <a:xfrm>
                            <a:off x="0" y="0"/>
                            <a:ext cx="457200" cy="428625"/>
                          </a:xfrm>
                          <a:prstGeom prst="rect">
                            <a:avLst/>
                          </a:prstGeom>
                        </pic:spPr>
                      </pic:pic>
                    </a:graphicData>
                  </a:graphic>
                </wp:inline>
              </w:drawing>
            </w:r>
          </w:p>
        </w:tc>
        <w:tc>
          <w:tcPr>
            <w:tcW w:w="275" w:type="pct"/>
            <w:vAlign w:val="center"/>
          </w:tcPr>
          <w:p w14:paraId="583E6154" w14:textId="29823CB0" w:rsidR="00F6023D" w:rsidRPr="00384184" w:rsidRDefault="000C3277" w:rsidP="00531757">
            <w:pPr>
              <w:jc w:val="center"/>
              <w:rPr>
                <w:sz w:val="20"/>
              </w:rPr>
            </w:pPr>
            <w:r>
              <w:rPr>
                <w:sz w:val="20"/>
              </w:rPr>
              <w:t>X4</w:t>
            </w:r>
          </w:p>
        </w:tc>
        <w:tc>
          <w:tcPr>
            <w:tcW w:w="367" w:type="pct"/>
          </w:tcPr>
          <w:p w14:paraId="22B76CD7" w14:textId="3AD0236C" w:rsidR="00F6023D" w:rsidRDefault="00AC01ED" w:rsidP="00531757">
            <w:pPr>
              <w:jc w:val="center"/>
              <w:rPr>
                <w:sz w:val="20"/>
              </w:rPr>
            </w:pPr>
            <w:r>
              <w:rPr>
                <w:noProof/>
                <w:sz w:val="20"/>
                <w:lang w:eastAsia="en-GB"/>
              </w:rPr>
              <mc:AlternateContent>
                <mc:Choice Requires="wps">
                  <w:drawing>
                    <wp:anchor distT="0" distB="0" distL="114300" distR="114300" simplePos="0" relativeHeight="251834368" behindDoc="0" locked="0" layoutInCell="1" allowOverlap="1" wp14:anchorId="09A4383B" wp14:editId="22C4EDBB">
                      <wp:simplePos x="0" y="0"/>
                      <wp:positionH relativeFrom="column">
                        <wp:posOffset>-50876</wp:posOffset>
                      </wp:positionH>
                      <wp:positionV relativeFrom="paragraph">
                        <wp:posOffset>11734</wp:posOffset>
                      </wp:positionV>
                      <wp:extent cx="262890" cy="243840"/>
                      <wp:effectExtent l="0" t="0" r="22860" b="22860"/>
                      <wp:wrapNone/>
                      <wp:docPr id="126455892" name="Rectangular Callout 246"/>
                      <wp:cNvGraphicFramePr/>
                      <a:graphic xmlns:a="http://schemas.openxmlformats.org/drawingml/2006/main">
                        <a:graphicData uri="http://schemas.microsoft.com/office/word/2010/wordprocessingShape">
                          <wps:wsp>
                            <wps:cNvSpPr/>
                            <wps:spPr>
                              <a:xfrm>
                                <a:off x="0" y="0"/>
                                <a:ext cx="262890" cy="243840"/>
                              </a:xfrm>
                              <a:prstGeom prst="wedgeRectCallout">
                                <a:avLst>
                                  <a:gd name="adj1" fmla="val -20413"/>
                                  <a:gd name="adj2" fmla="val -42489"/>
                                </a:avLst>
                              </a:prstGeom>
                              <a:solidFill>
                                <a:srgbClr val="FFFFFF"/>
                              </a:solidFill>
                              <a:ln w="6350" cap="flat" cmpd="sng" algn="ctr">
                                <a:solidFill>
                                  <a:srgbClr val="D8D8D8">
                                    <a:lumMod val="10000"/>
                                  </a:srgbClr>
                                </a:solidFill>
                                <a:prstDash val="solid"/>
                              </a:ln>
                              <a:effectLst/>
                            </wps:spPr>
                            <wps:txbx>
                              <w:txbxContent>
                                <w:p w14:paraId="4AB2FCBF" w14:textId="372BF679" w:rsidR="00AC01ED" w:rsidRPr="00E11F96" w:rsidRDefault="00AC01ED" w:rsidP="00AC01ED">
                                  <w:pPr>
                                    <w:jc w:val="center"/>
                                    <w:rPr>
                                      <w:b/>
                                      <w:color w:val="161616" w:themeColor="background1" w:themeShade="1A"/>
                                    </w:rPr>
                                  </w:pPr>
                                  <w:r>
                                    <w:rPr>
                                      <w:b/>
                                      <w:color w:val="161616" w:themeColor="background1" w:themeShade="1A"/>
                                    </w:rPr>
                                    <w:t>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A4383B" id="_x0000_s1042" type="#_x0000_t61" style="position:absolute;left:0;text-align:left;margin-left:-4pt;margin-top:.9pt;width:20.7pt;height:19.2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" adj="6391,1622" strokecolor="#161616" strokeweight=".5pt">
                      <v:textbox>
                        <w:txbxContent>
                          <w:p w14:paraId="4AB2FCBF" w14:textId="372BF679" w:rsidR="00AC01ED" w:rsidRPr="00E11F96" w:rsidRDefault="00AC01ED" w:rsidP="00AC01ED">
                            <w:pPr>
                              <w:jc w:val="center"/>
                              <w:rPr>
                                <w:b/>
                                <w:color w:val="161616" w:themeColor="background1" w:themeShade="1A"/>
                              </w:rPr>
                            </w:pPr>
                            <w:r>
                              <w:rPr>
                                <w:b/>
                                <w:color w:val="161616" w:themeColor="background1" w:themeShade="1A"/>
                              </w:rPr>
                              <w:t>M</w:t>
                            </w:r>
                          </w:p>
                        </w:txbxContent>
                      </v:textbox>
                    </v:shape>
                  </w:pict>
                </mc:Fallback>
              </mc:AlternateContent>
            </w:r>
          </w:p>
          <w:p w14:paraId="6735C3DE" w14:textId="77777777" w:rsidR="000C3277" w:rsidRDefault="000C3277" w:rsidP="00531757">
            <w:pPr>
              <w:jc w:val="center"/>
              <w:rPr>
                <w:sz w:val="20"/>
              </w:rPr>
            </w:pPr>
          </w:p>
          <w:p w14:paraId="0EE15198" w14:textId="18598102" w:rsidR="000C3277" w:rsidRPr="00384184" w:rsidRDefault="000C3277" w:rsidP="00531757">
            <w:pPr>
              <w:jc w:val="center"/>
              <w:rPr>
                <w:sz w:val="20"/>
              </w:rPr>
            </w:pPr>
            <w:r>
              <w:rPr>
                <w:sz w:val="20"/>
              </w:rPr>
              <w:t>6,0x35</w:t>
            </w:r>
          </w:p>
        </w:tc>
        <w:tc>
          <w:tcPr>
            <w:tcW w:w="688" w:type="pct"/>
          </w:tcPr>
          <w:p w14:paraId="7503F76D" w14:textId="04ED485B" w:rsidR="00F6023D" w:rsidRPr="00384184" w:rsidRDefault="000C3277" w:rsidP="00531757">
            <w:pPr>
              <w:jc w:val="center"/>
              <w:rPr>
                <w:sz w:val="20"/>
              </w:rPr>
            </w:pPr>
            <w:r>
              <w:rPr>
                <w:noProof/>
                <w:sz w:val="20"/>
              </w:rPr>
              <w:drawing>
                <wp:anchor distT="0" distB="0" distL="114300" distR="114300" simplePos="0" relativeHeight="251815936" behindDoc="0" locked="0" layoutInCell="1" allowOverlap="1" wp14:anchorId="1DFD8A86" wp14:editId="23B2A8F7">
                  <wp:simplePos x="0" y="0"/>
                  <wp:positionH relativeFrom="column">
                    <wp:posOffset>318123</wp:posOffset>
                  </wp:positionH>
                  <wp:positionV relativeFrom="paragraph">
                    <wp:posOffset>156546</wp:posOffset>
                  </wp:positionV>
                  <wp:extent cx="543644" cy="444800"/>
                  <wp:effectExtent l="0" t="0" r="8890" b="0"/>
                  <wp:wrapNone/>
                  <wp:docPr id="1979529198" name="Picture 22" descr="A black and white drawing of a t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529198" name="Picture 22" descr="A black and white drawing of a tool&#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543644" cy="444800"/>
                          </a:xfrm>
                          <a:prstGeom prst="rect">
                            <a:avLst/>
                          </a:prstGeom>
                        </pic:spPr>
                      </pic:pic>
                    </a:graphicData>
                  </a:graphic>
                  <wp14:sizeRelH relativeFrom="margin">
                    <wp14:pctWidth>0</wp14:pctWidth>
                  </wp14:sizeRelH>
                  <wp14:sizeRelV relativeFrom="margin">
                    <wp14:pctHeight>0</wp14:pctHeight>
                  </wp14:sizeRelV>
                </wp:anchor>
              </w:drawing>
            </w:r>
          </w:p>
        </w:tc>
        <w:tc>
          <w:tcPr>
            <w:tcW w:w="184" w:type="pct"/>
          </w:tcPr>
          <w:p w14:paraId="2BCF59D2" w14:textId="77777777" w:rsidR="00F6023D" w:rsidRDefault="00F6023D" w:rsidP="00531757">
            <w:pPr>
              <w:jc w:val="center"/>
              <w:rPr>
                <w:sz w:val="20"/>
              </w:rPr>
            </w:pPr>
          </w:p>
          <w:p w14:paraId="6AE8A790" w14:textId="77777777" w:rsidR="000C3277" w:rsidRDefault="000C3277" w:rsidP="00531757">
            <w:pPr>
              <w:jc w:val="center"/>
              <w:rPr>
                <w:sz w:val="20"/>
              </w:rPr>
            </w:pPr>
          </w:p>
          <w:p w14:paraId="34380E2E" w14:textId="4038357C" w:rsidR="000C3277" w:rsidRPr="00384184" w:rsidRDefault="000C3277" w:rsidP="00531757">
            <w:pPr>
              <w:jc w:val="center"/>
              <w:rPr>
                <w:sz w:val="20"/>
              </w:rPr>
            </w:pPr>
            <w:r>
              <w:rPr>
                <w:sz w:val="20"/>
              </w:rPr>
              <w:t>X4</w:t>
            </w:r>
          </w:p>
        </w:tc>
      </w:tr>
      <w:tr w:rsidR="00F6023D" w14:paraId="4E5C834F" w14:textId="6584BEAB" w:rsidTr="00F6023D">
        <w:trPr>
          <w:trHeight w:val="984"/>
        </w:trPr>
        <w:tc>
          <w:tcPr>
            <w:tcW w:w="2529" w:type="pct"/>
            <w:vMerge/>
            <w:vAlign w:val="center"/>
          </w:tcPr>
          <w:p w14:paraId="6F52F072" w14:textId="77777777" w:rsidR="00F6023D" w:rsidRPr="00384184" w:rsidRDefault="00F6023D" w:rsidP="00531757">
            <w:pPr>
              <w:jc w:val="center"/>
              <w:rPr>
                <w:sz w:val="20"/>
              </w:rPr>
            </w:pPr>
          </w:p>
        </w:tc>
        <w:tc>
          <w:tcPr>
            <w:tcW w:w="362" w:type="pct"/>
            <w:vAlign w:val="center"/>
          </w:tcPr>
          <w:p w14:paraId="5BDF28B1" w14:textId="185E82A6" w:rsidR="00F6023D" w:rsidRPr="00384184" w:rsidRDefault="00AC01ED" w:rsidP="00531757">
            <w:pPr>
              <w:jc w:val="center"/>
              <w:rPr>
                <w:sz w:val="20"/>
              </w:rPr>
            </w:pPr>
            <w:r>
              <w:rPr>
                <w:noProof/>
                <w:sz w:val="20"/>
                <w:lang w:eastAsia="en-GB"/>
              </w:rPr>
              <mc:AlternateContent>
                <mc:Choice Requires="wps">
                  <w:drawing>
                    <wp:anchor distT="0" distB="0" distL="114300" distR="114300" simplePos="0" relativeHeight="251828224" behindDoc="0" locked="0" layoutInCell="1" allowOverlap="1" wp14:anchorId="4C299D53" wp14:editId="5F592A4F">
                      <wp:simplePos x="0" y="0"/>
                      <wp:positionH relativeFrom="column">
                        <wp:posOffset>-61595</wp:posOffset>
                      </wp:positionH>
                      <wp:positionV relativeFrom="paragraph">
                        <wp:posOffset>-234950</wp:posOffset>
                      </wp:positionV>
                      <wp:extent cx="262890" cy="243840"/>
                      <wp:effectExtent l="0" t="0" r="22860" b="22860"/>
                      <wp:wrapNone/>
                      <wp:docPr id="681570349" name="Rectangular Callout 246"/>
                      <wp:cNvGraphicFramePr/>
                      <a:graphic xmlns:a="http://schemas.openxmlformats.org/drawingml/2006/main">
                        <a:graphicData uri="http://schemas.microsoft.com/office/word/2010/wordprocessingShape">
                          <wps:wsp>
                            <wps:cNvSpPr/>
                            <wps:spPr>
                              <a:xfrm>
                                <a:off x="0" y="0"/>
                                <a:ext cx="262890" cy="243840"/>
                              </a:xfrm>
                              <a:prstGeom prst="wedgeRectCallout">
                                <a:avLst>
                                  <a:gd name="adj1" fmla="val -12065"/>
                                  <a:gd name="adj2" fmla="val -39488"/>
                                </a:avLst>
                              </a:prstGeom>
                              <a:solidFill>
                                <a:srgbClr val="FFFFFF"/>
                              </a:solidFill>
                              <a:ln w="6350" cap="flat" cmpd="sng" algn="ctr">
                                <a:solidFill>
                                  <a:srgbClr val="D8D8D8">
                                    <a:lumMod val="10000"/>
                                  </a:srgbClr>
                                </a:solidFill>
                                <a:prstDash val="solid"/>
                              </a:ln>
                              <a:effectLst/>
                            </wps:spPr>
                            <wps:txbx>
                              <w:txbxContent>
                                <w:p w14:paraId="011FD9A1" w14:textId="732753EF" w:rsidR="00AC01ED" w:rsidRPr="00E11F96" w:rsidRDefault="00AC01ED" w:rsidP="00AC01ED">
                                  <w:pPr>
                                    <w:jc w:val="center"/>
                                    <w:rPr>
                                      <w:b/>
                                      <w:color w:val="161616" w:themeColor="background1" w:themeShade="1A"/>
                                    </w:rPr>
                                  </w:pPr>
                                  <w:r>
                                    <w:rPr>
                                      <w:b/>
                                      <w:color w:val="161616" w:themeColor="background1" w:themeShade="1A"/>
                                    </w:rPr>
                                    <w:t>J</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9D53" id="_x0000_s1043" type="#_x0000_t61" style="position:absolute;left:0;text-align:left;margin-left:-4.85pt;margin-top:-18.5pt;width:20.7pt;height:19.2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" adj="8194,2271" strokecolor="#161616" strokeweight=".5pt">
                      <v:textbox>
                        <w:txbxContent>
                          <w:p w14:paraId="011FD9A1" w14:textId="732753EF" w:rsidR="00AC01ED" w:rsidRPr="00E11F96" w:rsidRDefault="00AC01ED" w:rsidP="00AC01ED">
                            <w:pPr>
                              <w:jc w:val="center"/>
                              <w:rPr>
                                <w:b/>
                                <w:color w:val="161616" w:themeColor="background1" w:themeShade="1A"/>
                              </w:rPr>
                            </w:pPr>
                            <w:r>
                              <w:rPr>
                                <w:b/>
                                <w:color w:val="161616" w:themeColor="background1" w:themeShade="1A"/>
                              </w:rPr>
                              <w:t>J</w:t>
                            </w:r>
                          </w:p>
                        </w:txbxContent>
                      </v:textbox>
                    </v:shape>
                  </w:pict>
                </mc:Fallback>
              </mc:AlternateContent>
            </w:r>
            <w:r w:rsidR="000C3277">
              <w:rPr>
                <w:sz w:val="20"/>
              </w:rPr>
              <w:t>3,5x16</w:t>
            </w:r>
          </w:p>
        </w:tc>
        <w:tc>
          <w:tcPr>
            <w:tcW w:w="595" w:type="pct"/>
            <w:vAlign w:val="center"/>
          </w:tcPr>
          <w:p w14:paraId="1B290211" w14:textId="289687DD" w:rsidR="00F6023D" w:rsidRPr="00384184" w:rsidRDefault="000C3277" w:rsidP="00531757">
            <w:pPr>
              <w:jc w:val="center"/>
              <w:rPr>
                <w:sz w:val="20"/>
              </w:rPr>
            </w:pPr>
            <w:r>
              <w:rPr>
                <w:noProof/>
                <w:sz w:val="20"/>
              </w:rPr>
              <w:drawing>
                <wp:inline distT="0" distB="0" distL="0" distR="0" wp14:anchorId="31E6F484" wp14:editId="5A6033AF">
                  <wp:extent cx="628650" cy="552450"/>
                  <wp:effectExtent l="0" t="0" r="0" b="0"/>
                  <wp:docPr id="1006147757" name="Picture 19" descr="A close up of a t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147757" name="Picture 19" descr="A close up of a tee&#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628650" cy="552450"/>
                          </a:xfrm>
                          <a:prstGeom prst="rect">
                            <a:avLst/>
                          </a:prstGeom>
                        </pic:spPr>
                      </pic:pic>
                    </a:graphicData>
                  </a:graphic>
                </wp:inline>
              </w:drawing>
            </w:r>
          </w:p>
        </w:tc>
        <w:tc>
          <w:tcPr>
            <w:tcW w:w="275" w:type="pct"/>
            <w:vAlign w:val="center"/>
          </w:tcPr>
          <w:p w14:paraId="0F411202" w14:textId="567BFC6D" w:rsidR="00F6023D" w:rsidRPr="00384184" w:rsidRDefault="000C3277" w:rsidP="00531757">
            <w:pPr>
              <w:jc w:val="center"/>
              <w:rPr>
                <w:sz w:val="20"/>
              </w:rPr>
            </w:pPr>
            <w:r>
              <w:rPr>
                <w:sz w:val="20"/>
              </w:rPr>
              <w:t>X8</w:t>
            </w:r>
          </w:p>
        </w:tc>
        <w:tc>
          <w:tcPr>
            <w:tcW w:w="367" w:type="pct"/>
          </w:tcPr>
          <w:p w14:paraId="13E60386" w14:textId="176F83B8" w:rsidR="00F6023D" w:rsidRDefault="00AC01ED" w:rsidP="00531757">
            <w:pPr>
              <w:jc w:val="center"/>
              <w:rPr>
                <w:sz w:val="20"/>
              </w:rPr>
            </w:pPr>
            <w:r>
              <w:rPr>
                <w:noProof/>
                <w:sz w:val="20"/>
                <w:lang w:eastAsia="en-GB"/>
              </w:rPr>
              <mc:AlternateContent>
                <mc:Choice Requires="wps">
                  <w:drawing>
                    <wp:anchor distT="0" distB="0" distL="114300" distR="114300" simplePos="0" relativeHeight="251836416" behindDoc="0" locked="0" layoutInCell="1" allowOverlap="1" wp14:anchorId="4CD4AF34" wp14:editId="3F668719">
                      <wp:simplePos x="0" y="0"/>
                      <wp:positionH relativeFrom="column">
                        <wp:posOffset>-57556</wp:posOffset>
                      </wp:positionH>
                      <wp:positionV relativeFrom="paragraph">
                        <wp:posOffset>1626</wp:posOffset>
                      </wp:positionV>
                      <wp:extent cx="262890" cy="243840"/>
                      <wp:effectExtent l="0" t="0" r="22860" b="22860"/>
                      <wp:wrapNone/>
                      <wp:docPr id="13150227" name="Rectangular Callout 246"/>
                      <wp:cNvGraphicFramePr/>
                      <a:graphic xmlns:a="http://schemas.openxmlformats.org/drawingml/2006/main">
                        <a:graphicData uri="http://schemas.microsoft.com/office/word/2010/wordprocessingShape">
                          <wps:wsp>
                            <wps:cNvSpPr/>
                            <wps:spPr>
                              <a:xfrm>
                                <a:off x="0" y="0"/>
                                <a:ext cx="262890" cy="243840"/>
                              </a:xfrm>
                              <a:prstGeom prst="wedgeRectCallout">
                                <a:avLst>
                                  <a:gd name="adj1" fmla="val -14847"/>
                                  <a:gd name="adj2" fmla="val -39488"/>
                                </a:avLst>
                              </a:prstGeom>
                              <a:solidFill>
                                <a:srgbClr val="FFFFFF"/>
                              </a:solidFill>
                              <a:ln w="6350" cap="flat" cmpd="sng" algn="ctr">
                                <a:solidFill>
                                  <a:srgbClr val="D8D8D8">
                                    <a:lumMod val="10000"/>
                                  </a:srgbClr>
                                </a:solidFill>
                                <a:prstDash val="solid"/>
                              </a:ln>
                              <a:effectLst/>
                            </wps:spPr>
                            <wps:txbx>
                              <w:txbxContent>
                                <w:p w14:paraId="2C9B54DA" w14:textId="6C4EEE58" w:rsidR="00AC01ED" w:rsidRPr="00E11F96" w:rsidRDefault="00AC01ED" w:rsidP="00AC01ED">
                                  <w:pPr>
                                    <w:jc w:val="center"/>
                                    <w:rPr>
                                      <w:b/>
                                      <w:color w:val="161616" w:themeColor="background1" w:themeShade="1A"/>
                                    </w:rPr>
                                  </w:pPr>
                                  <w:r>
                                    <w:rPr>
                                      <w:b/>
                                      <w:color w:val="161616" w:themeColor="background1" w:themeShade="1A"/>
                                    </w:rPr>
                                    <w:t>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D4AF34" id="_x0000_s1044" type="#_x0000_t61" style="position:absolute;left:0;text-align:left;margin-left:-4.55pt;margin-top:.15pt;width:20.7pt;height:19.2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" adj="7593,2271" strokecolor="#161616" strokeweight=".5pt">
                      <v:textbox>
                        <w:txbxContent>
                          <w:p w14:paraId="2C9B54DA" w14:textId="6C4EEE58" w:rsidR="00AC01ED" w:rsidRPr="00E11F96" w:rsidRDefault="00AC01ED" w:rsidP="00AC01ED">
                            <w:pPr>
                              <w:jc w:val="center"/>
                              <w:rPr>
                                <w:b/>
                                <w:color w:val="161616" w:themeColor="background1" w:themeShade="1A"/>
                              </w:rPr>
                            </w:pPr>
                            <w:r>
                              <w:rPr>
                                <w:b/>
                                <w:color w:val="161616" w:themeColor="background1" w:themeShade="1A"/>
                              </w:rPr>
                              <w:t>N</w:t>
                            </w:r>
                          </w:p>
                        </w:txbxContent>
                      </v:textbox>
                    </v:shape>
                  </w:pict>
                </mc:Fallback>
              </mc:AlternateContent>
            </w:r>
          </w:p>
          <w:p w14:paraId="7FEB19AA" w14:textId="77777777" w:rsidR="000C3277" w:rsidRDefault="000C3277" w:rsidP="00531757">
            <w:pPr>
              <w:jc w:val="center"/>
              <w:rPr>
                <w:sz w:val="20"/>
              </w:rPr>
            </w:pPr>
          </w:p>
          <w:p w14:paraId="30939CA9" w14:textId="2F72352E" w:rsidR="000C3277" w:rsidRPr="00384184" w:rsidRDefault="000C3277" w:rsidP="00531757">
            <w:pPr>
              <w:jc w:val="center"/>
              <w:rPr>
                <w:sz w:val="20"/>
              </w:rPr>
            </w:pPr>
            <w:r>
              <w:rPr>
                <w:sz w:val="20"/>
              </w:rPr>
              <w:t>6,0x60</w:t>
            </w:r>
          </w:p>
        </w:tc>
        <w:tc>
          <w:tcPr>
            <w:tcW w:w="688" w:type="pct"/>
          </w:tcPr>
          <w:p w14:paraId="29EDC082" w14:textId="7BEB903C" w:rsidR="00F6023D" w:rsidRPr="00384184" w:rsidRDefault="000C3277" w:rsidP="00531757">
            <w:pPr>
              <w:jc w:val="center"/>
              <w:rPr>
                <w:sz w:val="20"/>
              </w:rPr>
            </w:pPr>
            <w:r>
              <w:rPr>
                <w:noProof/>
                <w:sz w:val="20"/>
              </w:rPr>
              <w:drawing>
                <wp:anchor distT="0" distB="0" distL="114300" distR="114300" simplePos="0" relativeHeight="251814912" behindDoc="0" locked="0" layoutInCell="1" allowOverlap="1" wp14:anchorId="170941A4" wp14:editId="22E31546">
                  <wp:simplePos x="0" y="0"/>
                  <wp:positionH relativeFrom="column">
                    <wp:posOffset>223520</wp:posOffset>
                  </wp:positionH>
                  <wp:positionV relativeFrom="paragraph">
                    <wp:posOffset>45301</wp:posOffset>
                  </wp:positionV>
                  <wp:extent cx="753194" cy="540169"/>
                  <wp:effectExtent l="0" t="0" r="8890" b="0"/>
                  <wp:wrapNone/>
                  <wp:docPr id="1728721505" name="Picture 23" descr="A drawing of a screwdriv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721505" name="Picture 23" descr="A drawing of a screwdriver&#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753194" cy="540169"/>
                          </a:xfrm>
                          <a:prstGeom prst="rect">
                            <a:avLst/>
                          </a:prstGeom>
                        </pic:spPr>
                      </pic:pic>
                    </a:graphicData>
                  </a:graphic>
                </wp:anchor>
              </w:drawing>
            </w:r>
          </w:p>
        </w:tc>
        <w:tc>
          <w:tcPr>
            <w:tcW w:w="184" w:type="pct"/>
          </w:tcPr>
          <w:p w14:paraId="7AB38863" w14:textId="77777777" w:rsidR="00F6023D" w:rsidRDefault="00F6023D" w:rsidP="00531757">
            <w:pPr>
              <w:jc w:val="center"/>
              <w:rPr>
                <w:sz w:val="20"/>
              </w:rPr>
            </w:pPr>
          </w:p>
          <w:p w14:paraId="6C949482" w14:textId="77777777" w:rsidR="000C3277" w:rsidRDefault="000C3277" w:rsidP="00531757">
            <w:pPr>
              <w:jc w:val="center"/>
              <w:rPr>
                <w:sz w:val="20"/>
              </w:rPr>
            </w:pPr>
          </w:p>
          <w:p w14:paraId="20FF0F26" w14:textId="2274917D" w:rsidR="000C3277" w:rsidRPr="00384184" w:rsidRDefault="000C3277" w:rsidP="00531757">
            <w:pPr>
              <w:jc w:val="center"/>
              <w:rPr>
                <w:sz w:val="20"/>
              </w:rPr>
            </w:pPr>
            <w:r>
              <w:rPr>
                <w:sz w:val="20"/>
              </w:rPr>
              <w:t>X4</w:t>
            </w:r>
          </w:p>
        </w:tc>
      </w:tr>
      <w:tr w:rsidR="00F6023D" w14:paraId="7D1E0BC0" w14:textId="73F4E910" w:rsidTr="00F6023D">
        <w:trPr>
          <w:trHeight w:val="1126"/>
        </w:trPr>
        <w:tc>
          <w:tcPr>
            <w:tcW w:w="2529" w:type="pct"/>
            <w:vMerge/>
            <w:vAlign w:val="center"/>
          </w:tcPr>
          <w:p w14:paraId="4E264A76" w14:textId="77777777" w:rsidR="00F6023D" w:rsidRPr="00384184" w:rsidRDefault="00F6023D" w:rsidP="00531757">
            <w:pPr>
              <w:jc w:val="center"/>
              <w:rPr>
                <w:sz w:val="20"/>
              </w:rPr>
            </w:pPr>
          </w:p>
        </w:tc>
        <w:tc>
          <w:tcPr>
            <w:tcW w:w="362" w:type="pct"/>
            <w:vAlign w:val="center"/>
          </w:tcPr>
          <w:p w14:paraId="2E0365C3" w14:textId="31F40186" w:rsidR="00F6023D" w:rsidRPr="00384184" w:rsidRDefault="00AC01ED" w:rsidP="00531757">
            <w:pPr>
              <w:jc w:val="center"/>
              <w:rPr>
                <w:sz w:val="20"/>
              </w:rPr>
            </w:pPr>
            <w:r>
              <w:rPr>
                <w:noProof/>
                <w:sz w:val="20"/>
                <w:lang w:eastAsia="en-GB"/>
              </w:rPr>
              <mc:AlternateContent>
                <mc:Choice Requires="wps">
                  <w:drawing>
                    <wp:anchor distT="0" distB="0" distL="114300" distR="114300" simplePos="0" relativeHeight="251830272" behindDoc="0" locked="0" layoutInCell="1" allowOverlap="1" wp14:anchorId="1F932B20" wp14:editId="06AFEF0B">
                      <wp:simplePos x="0" y="0"/>
                      <wp:positionH relativeFrom="column">
                        <wp:posOffset>-53975</wp:posOffset>
                      </wp:positionH>
                      <wp:positionV relativeFrom="paragraph">
                        <wp:posOffset>-274320</wp:posOffset>
                      </wp:positionV>
                      <wp:extent cx="262890" cy="243840"/>
                      <wp:effectExtent l="0" t="0" r="22860" b="22860"/>
                      <wp:wrapNone/>
                      <wp:docPr id="723802177" name="Rectangular Callout 246"/>
                      <wp:cNvGraphicFramePr/>
                      <a:graphic xmlns:a="http://schemas.openxmlformats.org/drawingml/2006/main">
                        <a:graphicData uri="http://schemas.microsoft.com/office/word/2010/wordprocessingShape">
                          <wps:wsp>
                            <wps:cNvSpPr/>
                            <wps:spPr>
                              <a:xfrm>
                                <a:off x="0" y="0"/>
                                <a:ext cx="262890" cy="243840"/>
                              </a:xfrm>
                              <a:prstGeom prst="wedgeRectCallout">
                                <a:avLst>
                                  <a:gd name="adj1" fmla="val -14847"/>
                                  <a:gd name="adj2" fmla="val -30488"/>
                                </a:avLst>
                              </a:prstGeom>
                              <a:solidFill>
                                <a:srgbClr val="FFFFFF"/>
                              </a:solidFill>
                              <a:ln w="6350" cap="flat" cmpd="sng" algn="ctr">
                                <a:solidFill>
                                  <a:srgbClr val="D8D8D8">
                                    <a:lumMod val="10000"/>
                                  </a:srgbClr>
                                </a:solidFill>
                                <a:prstDash val="solid"/>
                              </a:ln>
                              <a:effectLst/>
                            </wps:spPr>
                            <wps:txbx>
                              <w:txbxContent>
                                <w:p w14:paraId="46CBFFF8" w14:textId="0343C51A" w:rsidR="00AC01ED" w:rsidRPr="00E11F96" w:rsidRDefault="00AC01ED" w:rsidP="00AC01ED">
                                  <w:pPr>
                                    <w:jc w:val="center"/>
                                    <w:rPr>
                                      <w:b/>
                                      <w:color w:val="161616" w:themeColor="background1" w:themeShade="1A"/>
                                    </w:rPr>
                                  </w:pPr>
                                  <w:r>
                                    <w:rPr>
                                      <w:b/>
                                      <w:color w:val="161616" w:themeColor="background1" w:themeShade="1A"/>
                                    </w:rPr>
                                    <w:t>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932B20" id="_x0000_s1045" type="#_x0000_t61" style="position:absolute;left:0;text-align:left;margin-left:-4.25pt;margin-top:-21.6pt;width:20.7pt;height:19.2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" adj="7593,4215" strokecolor="#161616" strokeweight=".5pt">
                      <v:textbox>
                        <w:txbxContent>
                          <w:p w14:paraId="46CBFFF8" w14:textId="0343C51A" w:rsidR="00AC01ED" w:rsidRPr="00E11F96" w:rsidRDefault="00AC01ED" w:rsidP="00AC01ED">
                            <w:pPr>
                              <w:jc w:val="center"/>
                              <w:rPr>
                                <w:b/>
                                <w:color w:val="161616" w:themeColor="background1" w:themeShade="1A"/>
                              </w:rPr>
                            </w:pPr>
                            <w:r>
                              <w:rPr>
                                <w:b/>
                                <w:color w:val="161616" w:themeColor="background1" w:themeShade="1A"/>
                              </w:rPr>
                              <w:t>K</w:t>
                            </w:r>
                          </w:p>
                        </w:txbxContent>
                      </v:textbox>
                    </v:shape>
                  </w:pict>
                </mc:Fallback>
              </mc:AlternateContent>
            </w:r>
            <w:r w:rsidR="000C3277">
              <w:rPr>
                <w:sz w:val="20"/>
              </w:rPr>
              <w:t>3,5x12</w:t>
            </w:r>
          </w:p>
        </w:tc>
        <w:tc>
          <w:tcPr>
            <w:tcW w:w="595" w:type="pct"/>
            <w:vAlign w:val="center"/>
          </w:tcPr>
          <w:p w14:paraId="5363BBF6" w14:textId="506062DF" w:rsidR="00F6023D" w:rsidRPr="00384184" w:rsidRDefault="000C3277" w:rsidP="00531757">
            <w:pPr>
              <w:jc w:val="center"/>
              <w:rPr>
                <w:sz w:val="20"/>
              </w:rPr>
            </w:pPr>
            <w:r>
              <w:rPr>
                <w:noProof/>
                <w:sz w:val="20"/>
              </w:rPr>
              <w:drawing>
                <wp:inline distT="0" distB="0" distL="0" distR="0" wp14:anchorId="1CBDF841" wp14:editId="7FB91A98">
                  <wp:extent cx="504825" cy="447675"/>
                  <wp:effectExtent l="0" t="0" r="9525" b="9525"/>
                  <wp:docPr id="95196866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968666" name="Picture 951968666"/>
                          <pic:cNvPicPr/>
                        </pic:nvPicPr>
                        <pic:blipFill>
                          <a:blip r:embed="rId16">
                            <a:extLst>
                              <a:ext uri="{28A0092B-C50C-407E-A947-70E740481C1C}">
                                <a14:useLocalDpi xmlns:a14="http://schemas.microsoft.com/office/drawing/2010/main" val="0"/>
                              </a:ext>
                            </a:extLst>
                          </a:blip>
                          <a:stretch>
                            <a:fillRect/>
                          </a:stretch>
                        </pic:blipFill>
                        <pic:spPr>
                          <a:xfrm>
                            <a:off x="0" y="0"/>
                            <a:ext cx="504825" cy="447675"/>
                          </a:xfrm>
                          <a:prstGeom prst="rect">
                            <a:avLst/>
                          </a:prstGeom>
                        </pic:spPr>
                      </pic:pic>
                    </a:graphicData>
                  </a:graphic>
                </wp:inline>
              </w:drawing>
            </w:r>
          </w:p>
        </w:tc>
        <w:tc>
          <w:tcPr>
            <w:tcW w:w="275" w:type="pct"/>
            <w:vAlign w:val="center"/>
          </w:tcPr>
          <w:p w14:paraId="342EA934" w14:textId="5480BA84" w:rsidR="00F6023D" w:rsidRPr="00384184" w:rsidRDefault="000C3277" w:rsidP="00531757">
            <w:pPr>
              <w:jc w:val="center"/>
              <w:rPr>
                <w:sz w:val="20"/>
              </w:rPr>
            </w:pPr>
            <w:r>
              <w:rPr>
                <w:sz w:val="20"/>
              </w:rPr>
              <w:t>X16</w:t>
            </w:r>
          </w:p>
        </w:tc>
        <w:tc>
          <w:tcPr>
            <w:tcW w:w="367" w:type="pct"/>
          </w:tcPr>
          <w:p w14:paraId="159DF6DD" w14:textId="55B64532" w:rsidR="00F6023D" w:rsidRPr="00384184" w:rsidRDefault="00AC01ED" w:rsidP="00531757">
            <w:pPr>
              <w:jc w:val="center"/>
              <w:rPr>
                <w:sz w:val="20"/>
              </w:rPr>
            </w:pPr>
            <w:r>
              <w:rPr>
                <w:noProof/>
                <w:sz w:val="20"/>
                <w:lang w:eastAsia="en-GB"/>
              </w:rPr>
              <mc:AlternateContent>
                <mc:Choice Requires="wps">
                  <w:drawing>
                    <wp:anchor distT="0" distB="0" distL="114300" distR="114300" simplePos="0" relativeHeight="251838464" behindDoc="0" locked="0" layoutInCell="1" allowOverlap="1" wp14:anchorId="02A7C2ED" wp14:editId="4BEBC01F">
                      <wp:simplePos x="0" y="0"/>
                      <wp:positionH relativeFrom="column">
                        <wp:posOffset>-57556</wp:posOffset>
                      </wp:positionH>
                      <wp:positionV relativeFrom="paragraph">
                        <wp:posOffset>6553</wp:posOffset>
                      </wp:positionV>
                      <wp:extent cx="262890" cy="243840"/>
                      <wp:effectExtent l="0" t="0" r="22860" b="22860"/>
                      <wp:wrapNone/>
                      <wp:docPr id="1274796530" name="Rectangular Callout 246"/>
                      <wp:cNvGraphicFramePr/>
                      <a:graphic xmlns:a="http://schemas.openxmlformats.org/drawingml/2006/main">
                        <a:graphicData uri="http://schemas.microsoft.com/office/word/2010/wordprocessingShape">
                          <wps:wsp>
                            <wps:cNvSpPr/>
                            <wps:spPr>
                              <a:xfrm>
                                <a:off x="0" y="0"/>
                                <a:ext cx="262890" cy="243840"/>
                              </a:xfrm>
                              <a:prstGeom prst="wedgeRectCallout">
                                <a:avLst>
                                  <a:gd name="adj1" fmla="val -17630"/>
                                  <a:gd name="adj2" fmla="val -39488"/>
                                </a:avLst>
                              </a:prstGeom>
                              <a:solidFill>
                                <a:srgbClr val="FFFFFF"/>
                              </a:solidFill>
                              <a:ln w="6350" cap="flat" cmpd="sng" algn="ctr">
                                <a:solidFill>
                                  <a:srgbClr val="D8D8D8">
                                    <a:lumMod val="10000"/>
                                  </a:srgbClr>
                                </a:solidFill>
                                <a:prstDash val="solid"/>
                              </a:ln>
                              <a:effectLst/>
                            </wps:spPr>
                            <wps:txbx>
                              <w:txbxContent>
                                <w:p w14:paraId="2B1A9790" w14:textId="70876C7B" w:rsidR="00AC01ED" w:rsidRPr="00E11F96" w:rsidRDefault="00AC01ED" w:rsidP="00AC01ED">
                                  <w:pPr>
                                    <w:jc w:val="center"/>
                                    <w:rPr>
                                      <w:b/>
                                      <w:color w:val="161616" w:themeColor="background1" w:themeShade="1A"/>
                                    </w:rPr>
                                  </w:pPr>
                                  <w:r>
                                    <w:rPr>
                                      <w:b/>
                                      <w:color w:val="161616" w:themeColor="background1" w:themeShade="1A"/>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A7C2ED" id="_x0000_s1046" type="#_x0000_t61" style="position:absolute;left:0;text-align:left;margin-left:-4.55pt;margin-top:.5pt;width:20.7pt;height:19.2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" adj="6992,2271" strokecolor="#161616" strokeweight=".5pt">
                      <v:textbox>
                        <w:txbxContent>
                          <w:p w14:paraId="2B1A9790" w14:textId="70876C7B" w:rsidR="00AC01ED" w:rsidRPr="00E11F96" w:rsidRDefault="00AC01ED" w:rsidP="00AC01ED">
                            <w:pPr>
                              <w:jc w:val="center"/>
                              <w:rPr>
                                <w:b/>
                                <w:color w:val="161616" w:themeColor="background1" w:themeShade="1A"/>
                              </w:rPr>
                            </w:pPr>
                            <w:r>
                              <w:rPr>
                                <w:b/>
                                <w:color w:val="161616" w:themeColor="background1" w:themeShade="1A"/>
                              </w:rPr>
                              <w:t>O</w:t>
                            </w:r>
                          </w:p>
                        </w:txbxContent>
                      </v:textbox>
                    </v:shape>
                  </w:pict>
                </mc:Fallback>
              </mc:AlternateContent>
            </w:r>
          </w:p>
        </w:tc>
        <w:tc>
          <w:tcPr>
            <w:tcW w:w="688" w:type="pct"/>
          </w:tcPr>
          <w:p w14:paraId="68142D10" w14:textId="44F9CF5F" w:rsidR="00F6023D" w:rsidRPr="00384184" w:rsidRDefault="000C3277" w:rsidP="00531757">
            <w:pPr>
              <w:jc w:val="center"/>
              <w:rPr>
                <w:sz w:val="20"/>
              </w:rPr>
            </w:pPr>
            <w:r>
              <w:rPr>
                <w:noProof/>
                <w:sz w:val="20"/>
              </w:rPr>
              <w:drawing>
                <wp:anchor distT="0" distB="0" distL="114300" distR="114300" simplePos="0" relativeHeight="251813888" behindDoc="0" locked="0" layoutInCell="1" allowOverlap="1" wp14:anchorId="3E953F9C" wp14:editId="4D6A7A0E">
                  <wp:simplePos x="0" y="0"/>
                  <wp:positionH relativeFrom="column">
                    <wp:posOffset>156737</wp:posOffset>
                  </wp:positionH>
                  <wp:positionV relativeFrom="paragraph">
                    <wp:posOffset>124579</wp:posOffset>
                  </wp:positionV>
                  <wp:extent cx="914400" cy="466725"/>
                  <wp:effectExtent l="0" t="0" r="0" b="9525"/>
                  <wp:wrapNone/>
                  <wp:docPr id="317324073"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324073" name="Picture 317324073"/>
                          <pic:cNvPicPr/>
                        </pic:nvPicPr>
                        <pic:blipFill>
                          <a:blip r:embed="rId17">
                            <a:extLst>
                              <a:ext uri="{28A0092B-C50C-407E-A947-70E740481C1C}">
                                <a14:useLocalDpi xmlns:a14="http://schemas.microsoft.com/office/drawing/2010/main" val="0"/>
                              </a:ext>
                            </a:extLst>
                          </a:blip>
                          <a:stretch>
                            <a:fillRect/>
                          </a:stretch>
                        </pic:blipFill>
                        <pic:spPr>
                          <a:xfrm>
                            <a:off x="0" y="0"/>
                            <a:ext cx="914400" cy="466725"/>
                          </a:xfrm>
                          <a:prstGeom prst="rect">
                            <a:avLst/>
                          </a:prstGeom>
                        </pic:spPr>
                      </pic:pic>
                    </a:graphicData>
                  </a:graphic>
                </wp:anchor>
              </w:drawing>
            </w:r>
          </w:p>
        </w:tc>
        <w:tc>
          <w:tcPr>
            <w:tcW w:w="184" w:type="pct"/>
          </w:tcPr>
          <w:p w14:paraId="6911A22A" w14:textId="58B06936" w:rsidR="00F6023D" w:rsidRPr="00384184" w:rsidRDefault="000C3277" w:rsidP="00531757">
            <w:pPr>
              <w:jc w:val="center"/>
              <w:rPr>
                <w:sz w:val="20"/>
              </w:rPr>
            </w:pPr>
            <w:r>
              <w:rPr>
                <w:sz w:val="20"/>
              </w:rPr>
              <w:t>X4</w:t>
            </w:r>
          </w:p>
        </w:tc>
      </w:tr>
    </w:tbl>
    <w:p w14:paraId="4017F6DB" w14:textId="496BE82C" w:rsidR="00D904D7" w:rsidRDefault="000E2021" w:rsidP="00B057C5">
      <w:pPr>
        <w:pStyle w:val="Title"/>
        <w:spacing w:after="0"/>
        <w:rPr>
          <w:sz w:val="40"/>
        </w:rPr>
      </w:pPr>
      <w:r>
        <w:rPr>
          <w:sz w:val="40"/>
        </w:rPr>
        <w:t>30409</w:t>
      </w:r>
      <w:r w:rsidR="006D70AA">
        <w:rPr>
          <w:sz w:val="40"/>
        </w:rPr>
        <w:t xml:space="preserve"> </w:t>
      </w:r>
      <w:r>
        <w:rPr>
          <w:sz w:val="40"/>
        </w:rPr>
        <w:t>–</w:t>
      </w:r>
      <w:r w:rsidR="006D70AA">
        <w:rPr>
          <w:sz w:val="40"/>
        </w:rPr>
        <w:t xml:space="preserve"> </w:t>
      </w:r>
      <w:r>
        <w:rPr>
          <w:sz w:val="40"/>
        </w:rPr>
        <w:t>Home Couch for Two</w:t>
      </w:r>
    </w:p>
    <w:tbl>
      <w:tblPr>
        <w:tblStyle w:val="TableGrid"/>
        <w:tblpPr w:leftFromText="180" w:rightFromText="180" w:vertAnchor="text" w:horzAnchor="margin" w:tblpY="8373"/>
        <w:tblOverlap w:val="never"/>
        <w:tblW w:w="0" w:type="auto"/>
        <w:tblLook w:val="04A0" w:firstRow="1" w:lastRow="0" w:firstColumn="1" w:lastColumn="0" w:noHBand="0" w:noVBand="1"/>
      </w:tblPr>
      <w:tblGrid>
        <w:gridCol w:w="1688"/>
        <w:gridCol w:w="1411"/>
        <w:gridCol w:w="1410"/>
        <w:gridCol w:w="1410"/>
        <w:gridCol w:w="1410"/>
        <w:gridCol w:w="1410"/>
      </w:tblGrid>
      <w:tr w:rsidR="007451BE" w14:paraId="03165C2E" w14:textId="47F1573B" w:rsidTr="009C24D2">
        <w:trPr>
          <w:trHeight w:val="1001"/>
        </w:trPr>
        <w:tc>
          <w:tcPr>
            <w:tcW w:w="1688" w:type="dxa"/>
          </w:tcPr>
          <w:p w14:paraId="361DAEF6" w14:textId="354A4E4B" w:rsidR="00F6023D" w:rsidRDefault="00F6023D" w:rsidP="00531757">
            <w:r>
              <w:rPr>
                <w:noProof/>
                <w:sz w:val="20"/>
              </w:rPr>
              <w:drawing>
                <wp:anchor distT="0" distB="0" distL="114300" distR="114300" simplePos="0" relativeHeight="251808768" behindDoc="0" locked="0" layoutInCell="1" allowOverlap="1" wp14:anchorId="52956EF4" wp14:editId="5DDBCF04">
                  <wp:simplePos x="0" y="0"/>
                  <wp:positionH relativeFrom="column">
                    <wp:posOffset>179070</wp:posOffset>
                  </wp:positionH>
                  <wp:positionV relativeFrom="paragraph">
                    <wp:posOffset>24130</wp:posOffset>
                  </wp:positionV>
                  <wp:extent cx="532470" cy="542849"/>
                  <wp:effectExtent l="0" t="0" r="1270" b="0"/>
                  <wp:wrapNone/>
                  <wp:docPr id="1964845695" name="Picture 5" descr="A black and white outline of a dri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845695" name="Picture 5" descr="A black and white outline of a drill&#10;&#10;Description automatically generated"/>
                          <pic:cNvPicPr/>
                        </pic:nvPicPr>
                        <pic:blipFill rotWithShape="1">
                          <a:blip r:embed="rId18" cstate="print">
                            <a:extLst>
                              <a:ext uri="{28A0092B-C50C-407E-A947-70E740481C1C}">
                                <a14:useLocalDpi xmlns:a14="http://schemas.microsoft.com/office/drawing/2010/main" val="0"/>
                              </a:ext>
                            </a:extLst>
                          </a:blip>
                          <a:srcRect l="18445" t="18431" r="19363" b="18165"/>
                          <a:stretch/>
                        </pic:blipFill>
                        <pic:spPr bwMode="auto">
                          <a:xfrm>
                            <a:off x="0" y="0"/>
                            <a:ext cx="532470" cy="542849"/>
                          </a:xfrm>
                          <a:prstGeom prst="rect">
                            <a:avLst/>
                          </a:prstGeom>
                          <a:ln>
                            <a:noFill/>
                          </a:ln>
                          <a:extLst>
                            <a:ext uri="{53640926-AAD7-44D8-BBD7-CCE9431645EC}">
                              <a14:shadowObscured xmlns:a14="http://schemas.microsoft.com/office/drawing/2010/main"/>
                            </a:ext>
                          </a:extLst>
                        </pic:spPr>
                      </pic:pic>
                    </a:graphicData>
                  </a:graphic>
                </wp:anchor>
              </w:drawing>
            </w:r>
          </w:p>
        </w:tc>
        <w:tc>
          <w:tcPr>
            <w:tcW w:w="1411" w:type="dxa"/>
          </w:tcPr>
          <w:p w14:paraId="2BCDF2E7" w14:textId="699944A2" w:rsidR="00F6023D" w:rsidRDefault="007451BE" w:rsidP="00531757">
            <w:r>
              <w:rPr>
                <w:noProof/>
              </w:rPr>
              <w:drawing>
                <wp:anchor distT="0" distB="0" distL="114300" distR="114300" simplePos="0" relativeHeight="251811840" behindDoc="0" locked="0" layoutInCell="1" allowOverlap="1" wp14:anchorId="68F2DA00" wp14:editId="20E58B29">
                  <wp:simplePos x="0" y="0"/>
                  <wp:positionH relativeFrom="column">
                    <wp:posOffset>-18415</wp:posOffset>
                  </wp:positionH>
                  <wp:positionV relativeFrom="paragraph">
                    <wp:posOffset>270372</wp:posOffset>
                  </wp:positionV>
                  <wp:extent cx="760620" cy="220566"/>
                  <wp:effectExtent l="0" t="0" r="1905" b="8255"/>
                  <wp:wrapNone/>
                  <wp:docPr id="768745714" name="Picture 15" descr="A black and white screwdriv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745714" name="Picture 15" descr="A black and white screwdriver&#10;&#10;Description automatically generated"/>
                          <pic:cNvPicPr/>
                        </pic:nvPicPr>
                        <pic:blipFill rotWithShape="1">
                          <a:blip r:embed="rId19" cstate="print">
                            <a:extLst>
                              <a:ext uri="{28A0092B-C50C-407E-A947-70E740481C1C}">
                                <a14:useLocalDpi xmlns:a14="http://schemas.microsoft.com/office/drawing/2010/main" val="0"/>
                              </a:ext>
                            </a:extLst>
                          </a:blip>
                          <a:srcRect l="16765" t="39829" r="15041" b="40396"/>
                          <a:stretch/>
                        </pic:blipFill>
                        <pic:spPr bwMode="auto">
                          <a:xfrm>
                            <a:off x="0" y="0"/>
                            <a:ext cx="760620" cy="22056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6023D">
              <w:t>PZ1-PZ2</w:t>
            </w:r>
          </w:p>
        </w:tc>
        <w:tc>
          <w:tcPr>
            <w:tcW w:w="1410" w:type="dxa"/>
          </w:tcPr>
          <w:p w14:paraId="218F4FFB" w14:textId="232F0932" w:rsidR="00F6023D" w:rsidRDefault="00F6023D" w:rsidP="00531757">
            <w:r>
              <w:rPr>
                <w:noProof/>
              </w:rPr>
              <w:drawing>
                <wp:anchor distT="0" distB="0" distL="114300" distR="114300" simplePos="0" relativeHeight="251809792" behindDoc="0" locked="0" layoutInCell="1" allowOverlap="1" wp14:anchorId="2DE7A2F9" wp14:editId="5AF5122A">
                  <wp:simplePos x="0" y="0"/>
                  <wp:positionH relativeFrom="column">
                    <wp:posOffset>-16454</wp:posOffset>
                  </wp:positionH>
                  <wp:positionV relativeFrom="paragraph">
                    <wp:posOffset>237929</wp:posOffset>
                  </wp:positionV>
                  <wp:extent cx="670879" cy="177294"/>
                  <wp:effectExtent l="0" t="190500" r="0" b="184785"/>
                  <wp:wrapNone/>
                  <wp:docPr id="1687825106" name="Picture 12" descr="A black and white screwdriv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825106" name="Picture 12" descr="A black and white screwdriver&#10;&#10;Description automatically generated"/>
                          <pic:cNvPicPr/>
                        </pic:nvPicPr>
                        <pic:blipFill rotWithShape="1">
                          <a:blip r:embed="rId20" cstate="print">
                            <a:extLst>
                              <a:ext uri="{28A0092B-C50C-407E-A947-70E740481C1C}">
                                <a14:useLocalDpi xmlns:a14="http://schemas.microsoft.com/office/drawing/2010/main" val="0"/>
                              </a:ext>
                            </a:extLst>
                          </a:blip>
                          <a:srcRect l="11334" t="39003" r="9806" b="40157"/>
                          <a:stretch/>
                        </pic:blipFill>
                        <pic:spPr bwMode="auto">
                          <a:xfrm rot="19418498" flipV="1">
                            <a:off x="0" y="0"/>
                            <a:ext cx="685242" cy="1810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410" w:type="dxa"/>
          </w:tcPr>
          <w:p w14:paraId="63120C90" w14:textId="3EE1EEAF" w:rsidR="00F6023D" w:rsidRDefault="007451BE" w:rsidP="00531757">
            <w:r>
              <w:rPr>
                <w:noProof/>
              </w:rPr>
              <w:drawing>
                <wp:anchor distT="0" distB="0" distL="114300" distR="114300" simplePos="0" relativeHeight="251810816" behindDoc="0" locked="0" layoutInCell="1" allowOverlap="1" wp14:anchorId="164AFD45" wp14:editId="2813F688">
                  <wp:simplePos x="0" y="0"/>
                  <wp:positionH relativeFrom="column">
                    <wp:posOffset>245095</wp:posOffset>
                  </wp:positionH>
                  <wp:positionV relativeFrom="paragraph">
                    <wp:posOffset>64601</wp:posOffset>
                  </wp:positionV>
                  <wp:extent cx="292334" cy="510057"/>
                  <wp:effectExtent l="43497" t="127953" r="0" b="132397"/>
                  <wp:wrapNone/>
                  <wp:docPr id="834200286" name="Picture 14" descr="A black and white outline of a mall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200286" name="Picture 14" descr="A black and white outline of a mallet&#10;&#10;Description automatically generated"/>
                          <pic:cNvPicPr/>
                        </pic:nvPicPr>
                        <pic:blipFill rotWithShape="1">
                          <a:blip r:embed="rId21" cstate="print">
                            <a:extLst>
                              <a:ext uri="{28A0092B-C50C-407E-A947-70E740481C1C}">
                                <a14:useLocalDpi xmlns:a14="http://schemas.microsoft.com/office/drawing/2010/main" val="0"/>
                              </a:ext>
                            </a:extLst>
                          </a:blip>
                          <a:srcRect l="31325" t="17005" r="30233" b="15921"/>
                          <a:stretch/>
                        </pic:blipFill>
                        <pic:spPr bwMode="auto">
                          <a:xfrm rot="3122826">
                            <a:off x="0" y="0"/>
                            <a:ext cx="292334" cy="51005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410" w:type="dxa"/>
          </w:tcPr>
          <w:p w14:paraId="2ABE5739" w14:textId="5A178222" w:rsidR="00F6023D" w:rsidRDefault="007451BE" w:rsidP="00531757">
            <w:r>
              <w:rPr>
                <w:noProof/>
                <w:sz w:val="20"/>
              </w:rPr>
              <w:drawing>
                <wp:anchor distT="0" distB="0" distL="114300" distR="114300" simplePos="0" relativeHeight="251812864" behindDoc="0" locked="0" layoutInCell="1" allowOverlap="1" wp14:anchorId="14125A04" wp14:editId="5C32E8A5">
                  <wp:simplePos x="0" y="0"/>
                  <wp:positionH relativeFrom="column">
                    <wp:posOffset>171810</wp:posOffset>
                  </wp:positionH>
                  <wp:positionV relativeFrom="paragraph">
                    <wp:posOffset>63721</wp:posOffset>
                  </wp:positionV>
                  <wp:extent cx="262016" cy="501003"/>
                  <wp:effectExtent l="33020" t="119380" r="0" b="114300"/>
                  <wp:wrapNone/>
                  <wp:docPr id="967346728" name="Picture 16" descr="A black and white line art of a hexag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346728" name="Picture 16" descr="A black and white line art of a hexagon&#10;&#10;Description automatically generated"/>
                          <pic:cNvPicPr/>
                        </pic:nvPicPr>
                        <pic:blipFill rotWithShape="1">
                          <a:blip r:embed="rId22" cstate="print">
                            <a:extLst>
                              <a:ext uri="{28A0092B-C50C-407E-A947-70E740481C1C}">
                                <a14:useLocalDpi xmlns:a14="http://schemas.microsoft.com/office/drawing/2010/main" val="0"/>
                              </a:ext>
                            </a:extLst>
                          </a:blip>
                          <a:srcRect l="35295" t="20363" r="34167" b="21272"/>
                          <a:stretch/>
                        </pic:blipFill>
                        <pic:spPr bwMode="auto">
                          <a:xfrm rot="3652363">
                            <a:off x="0" y="0"/>
                            <a:ext cx="262016" cy="50100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H4</w:t>
            </w:r>
          </w:p>
        </w:tc>
        <w:tc>
          <w:tcPr>
            <w:tcW w:w="1410" w:type="dxa"/>
          </w:tcPr>
          <w:p w14:paraId="10AC5E2F" w14:textId="7E6CE0AB" w:rsidR="00F6023D" w:rsidRDefault="00F6023D" w:rsidP="00531757">
            <w:r>
              <w:rPr>
                <w:noProof/>
              </w:rPr>
              <w:drawing>
                <wp:anchor distT="0" distB="0" distL="114300" distR="114300" simplePos="0" relativeHeight="251744256" behindDoc="0" locked="0" layoutInCell="1" allowOverlap="1" wp14:anchorId="6C9031A5" wp14:editId="039A942B">
                  <wp:simplePos x="0" y="0"/>
                  <wp:positionH relativeFrom="column">
                    <wp:posOffset>-35560</wp:posOffset>
                  </wp:positionH>
                  <wp:positionV relativeFrom="paragraph">
                    <wp:posOffset>88541</wp:posOffset>
                  </wp:positionV>
                  <wp:extent cx="824865" cy="479425"/>
                  <wp:effectExtent l="0" t="0" r="0" b="0"/>
                  <wp:wrapNone/>
                  <wp:docPr id="513830873" name="Picture 13" descr="A black and white symbol with a screwdriv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830873" name="Picture 13" descr="A black and white symbol with a screwdriver&#10;&#10;Description automatically generated"/>
                          <pic:cNvPicPr/>
                        </pic:nvPicPr>
                        <pic:blipFill rotWithShape="1">
                          <a:blip r:embed="rId23" cstate="print">
                            <a:extLst>
                              <a:ext uri="{28A0092B-C50C-407E-A947-70E740481C1C}">
                                <a14:useLocalDpi xmlns:a14="http://schemas.microsoft.com/office/drawing/2010/main" val="0"/>
                              </a:ext>
                            </a:extLst>
                          </a:blip>
                          <a:srcRect l="7457" t="11275" r="5001" b="5235"/>
                          <a:stretch/>
                        </pic:blipFill>
                        <pic:spPr bwMode="auto">
                          <a:xfrm>
                            <a:off x="0" y="0"/>
                            <a:ext cx="824865" cy="4794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14:paraId="1162CE5B" w14:textId="45AE95D1" w:rsidR="002806AB" w:rsidRDefault="00D30A40" w:rsidP="00D55F91">
      <w:r>
        <w:br/>
      </w:r>
    </w:p>
    <w:p w14:paraId="7AF743A6" w14:textId="7C7E0CC3" w:rsidR="00D30A40" w:rsidRDefault="00D30A40" w:rsidP="00D55F91"/>
    <w:p w14:paraId="7AEB2C31" w14:textId="3ABC9FD1" w:rsidR="00D30A40" w:rsidRDefault="00D30A40" w:rsidP="00D55F91"/>
    <w:tbl>
      <w:tblPr>
        <w:tblStyle w:val="TableGrid"/>
        <w:tblpPr w:leftFromText="180" w:rightFromText="180" w:vertAnchor="page" w:horzAnchor="margin" w:tblpY="1056"/>
        <w:tblW w:w="5077" w:type="pct"/>
        <w:tblLayout w:type="fixed"/>
        <w:tblLook w:val="04A0" w:firstRow="1" w:lastRow="0" w:firstColumn="1" w:lastColumn="0" w:noHBand="0" w:noVBand="1"/>
      </w:tblPr>
      <w:tblGrid>
        <w:gridCol w:w="7816"/>
        <w:gridCol w:w="7809"/>
      </w:tblGrid>
      <w:tr w:rsidR="00AD62F7" w14:paraId="70A583D9" w14:textId="77777777" w:rsidTr="00AD62F7">
        <w:trPr>
          <w:trHeight w:val="3676"/>
        </w:trPr>
        <w:tc>
          <w:tcPr>
            <w:tcW w:w="2501" w:type="pct"/>
            <w:vAlign w:val="center"/>
          </w:tcPr>
          <w:p w14:paraId="12BDAF1B" w14:textId="368D3B6E" w:rsidR="00AD62F7" w:rsidRPr="00384184" w:rsidRDefault="00AC01ED" w:rsidP="0069718A">
            <w:pPr>
              <w:jc w:val="center"/>
              <w:rPr>
                <w:sz w:val="20"/>
              </w:rPr>
            </w:pPr>
            <w:r>
              <w:rPr>
                <w:noProof/>
                <w:sz w:val="20"/>
                <w:lang w:eastAsia="en-GB"/>
              </w:rPr>
              <w:lastRenderedPageBreak/>
              <mc:AlternateContent>
                <mc:Choice Requires="wps">
                  <w:drawing>
                    <wp:anchor distT="0" distB="0" distL="114300" distR="114300" simplePos="0" relativeHeight="251844608" behindDoc="0" locked="0" layoutInCell="1" allowOverlap="1" wp14:anchorId="748AA967" wp14:editId="46963B88">
                      <wp:simplePos x="0" y="0"/>
                      <wp:positionH relativeFrom="column">
                        <wp:posOffset>3420745</wp:posOffset>
                      </wp:positionH>
                      <wp:positionV relativeFrom="paragraph">
                        <wp:posOffset>17145</wp:posOffset>
                      </wp:positionV>
                      <wp:extent cx="262890" cy="243840"/>
                      <wp:effectExtent l="0" t="0" r="22860" b="441960"/>
                      <wp:wrapNone/>
                      <wp:docPr id="312131143" name="Rectangular Callout 246"/>
                      <wp:cNvGraphicFramePr/>
                      <a:graphic xmlns:a="http://schemas.openxmlformats.org/drawingml/2006/main">
                        <a:graphicData uri="http://schemas.microsoft.com/office/word/2010/wordprocessingShape">
                          <wps:wsp>
                            <wps:cNvSpPr/>
                            <wps:spPr>
                              <a:xfrm>
                                <a:off x="3943350" y="904875"/>
                                <a:ext cx="262890" cy="243840"/>
                              </a:xfrm>
                              <a:prstGeom prst="wedgeRectCallout">
                                <a:avLst>
                                  <a:gd name="adj1" fmla="val -27340"/>
                                  <a:gd name="adj2" fmla="val 218012"/>
                                </a:avLst>
                              </a:prstGeom>
                              <a:solidFill>
                                <a:srgbClr val="FFFFFF"/>
                              </a:solidFill>
                              <a:ln w="6350" cap="flat" cmpd="sng" algn="ctr">
                                <a:solidFill>
                                  <a:srgbClr val="D8D8D8">
                                    <a:lumMod val="10000"/>
                                  </a:srgbClr>
                                </a:solidFill>
                                <a:prstDash val="solid"/>
                              </a:ln>
                              <a:effectLst/>
                            </wps:spPr>
                            <wps:txbx>
                              <w:txbxContent>
                                <w:p w14:paraId="0418807F" w14:textId="3D5D1C5B" w:rsidR="00AC01ED" w:rsidRPr="00E11F96" w:rsidRDefault="00AC01ED" w:rsidP="00AC01ED">
                                  <w:pPr>
                                    <w:jc w:val="center"/>
                                    <w:rPr>
                                      <w:b/>
                                      <w:color w:val="161616" w:themeColor="background1" w:themeShade="1A"/>
                                    </w:rPr>
                                  </w:pPr>
                                  <w:r>
                                    <w:rPr>
                                      <w:b/>
                                      <w:color w:val="161616" w:themeColor="background1" w:themeShade="1A"/>
                                    </w:rPr>
                                    <w:t>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8AA967" id="_x0000_s1047" type="#_x0000_t61" style="position:absolute;left:0;text-align:left;margin-left:269.35pt;margin-top:1.35pt;width:20.7pt;height:19.2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" adj="4895,57891" strokecolor="#161616" strokeweight=".5pt">
                      <v:textbox>
                        <w:txbxContent>
                          <w:p w14:paraId="0418807F" w14:textId="3D5D1C5B" w:rsidR="00AC01ED" w:rsidRPr="00E11F96" w:rsidRDefault="00AC01ED" w:rsidP="00AC01ED">
                            <w:pPr>
                              <w:jc w:val="center"/>
                              <w:rPr>
                                <w:b/>
                                <w:color w:val="161616" w:themeColor="background1" w:themeShade="1A"/>
                              </w:rPr>
                            </w:pPr>
                            <w:r>
                              <w:rPr>
                                <w:b/>
                                <w:color w:val="161616" w:themeColor="background1" w:themeShade="1A"/>
                              </w:rPr>
                              <w:t>L</w:t>
                            </w:r>
                          </w:p>
                        </w:txbxContent>
                      </v:textbox>
                    </v:shape>
                  </w:pict>
                </mc:Fallback>
              </mc:AlternateContent>
            </w:r>
            <w:r>
              <w:rPr>
                <w:noProof/>
                <w:sz w:val="20"/>
                <w:lang w:eastAsia="en-GB"/>
              </w:rPr>
              <mc:AlternateContent>
                <mc:Choice Requires="wps">
                  <w:drawing>
                    <wp:anchor distT="0" distB="0" distL="114300" distR="114300" simplePos="0" relativeHeight="251842560" behindDoc="0" locked="0" layoutInCell="1" allowOverlap="1" wp14:anchorId="55478CA2" wp14:editId="2419A5C0">
                      <wp:simplePos x="0" y="0"/>
                      <wp:positionH relativeFrom="column">
                        <wp:posOffset>4554220</wp:posOffset>
                      </wp:positionH>
                      <wp:positionV relativeFrom="paragraph">
                        <wp:posOffset>407670</wp:posOffset>
                      </wp:positionV>
                      <wp:extent cx="262890" cy="243840"/>
                      <wp:effectExtent l="133350" t="0" r="22860" b="384810"/>
                      <wp:wrapNone/>
                      <wp:docPr id="959418053" name="Rectangular Callout 246"/>
                      <wp:cNvGraphicFramePr/>
                      <a:graphic xmlns:a="http://schemas.openxmlformats.org/drawingml/2006/main">
                        <a:graphicData uri="http://schemas.microsoft.com/office/word/2010/wordprocessingShape">
                          <wps:wsp>
                            <wps:cNvSpPr/>
                            <wps:spPr>
                              <a:xfrm>
                                <a:off x="5076825" y="1295400"/>
                                <a:ext cx="262890" cy="243840"/>
                              </a:xfrm>
                              <a:prstGeom prst="wedgeRectCallout">
                                <a:avLst>
                                  <a:gd name="adj1" fmla="val -96181"/>
                                  <a:gd name="adj2" fmla="val 190668"/>
                                </a:avLst>
                              </a:prstGeom>
                              <a:solidFill>
                                <a:srgbClr val="FFFFFF"/>
                              </a:solidFill>
                              <a:ln w="6350" cap="flat" cmpd="sng" algn="ctr">
                                <a:solidFill>
                                  <a:srgbClr val="D8D8D8">
                                    <a:lumMod val="10000"/>
                                  </a:srgbClr>
                                </a:solidFill>
                                <a:prstDash val="solid"/>
                              </a:ln>
                              <a:effectLst/>
                            </wps:spPr>
                            <wps:txbx>
                              <w:txbxContent>
                                <w:p w14:paraId="741FC4A5" w14:textId="07C74E6E" w:rsidR="00AC01ED" w:rsidRPr="00E11F96" w:rsidRDefault="00AC01ED" w:rsidP="00AC01ED">
                                  <w:pPr>
                                    <w:jc w:val="center"/>
                                    <w:rPr>
                                      <w:b/>
                                      <w:color w:val="161616" w:themeColor="background1" w:themeShade="1A"/>
                                    </w:rPr>
                                  </w:pPr>
                                  <w:r>
                                    <w:rPr>
                                      <w:b/>
                                      <w:color w:val="161616" w:themeColor="background1" w:themeShade="1A"/>
                                    </w:rPr>
                                    <w:t>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478CA2" id="_x0000_s1048" type="#_x0000_t61" style="position:absolute;left:0;text-align:left;margin-left:358.6pt;margin-top:32.1pt;width:20.7pt;height:19.2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" adj="-9975,51984" strokecolor="#161616" strokeweight=".5pt">
                      <v:textbox>
                        <w:txbxContent>
                          <w:p w14:paraId="741FC4A5" w14:textId="07C74E6E" w:rsidR="00AC01ED" w:rsidRPr="00E11F96" w:rsidRDefault="00AC01ED" w:rsidP="00AC01ED">
                            <w:pPr>
                              <w:jc w:val="center"/>
                              <w:rPr>
                                <w:b/>
                                <w:color w:val="161616" w:themeColor="background1" w:themeShade="1A"/>
                              </w:rPr>
                            </w:pPr>
                            <w:r>
                              <w:rPr>
                                <w:b/>
                                <w:color w:val="161616" w:themeColor="background1" w:themeShade="1A"/>
                              </w:rPr>
                              <w:t>I</w:t>
                            </w:r>
                          </w:p>
                        </w:txbxContent>
                      </v:textbox>
                    </v:shape>
                  </w:pict>
                </mc:Fallback>
              </mc:AlternateContent>
            </w:r>
            <w:r>
              <w:rPr>
                <w:noProof/>
                <w:sz w:val="20"/>
                <w:lang w:eastAsia="en-GB"/>
              </w:rPr>
              <mc:AlternateContent>
                <mc:Choice Requires="wps">
                  <w:drawing>
                    <wp:anchor distT="0" distB="0" distL="114300" distR="114300" simplePos="0" relativeHeight="251840512" behindDoc="0" locked="0" layoutInCell="1" allowOverlap="1" wp14:anchorId="3F24C540" wp14:editId="4A8DF20D">
                      <wp:simplePos x="0" y="0"/>
                      <wp:positionH relativeFrom="column">
                        <wp:posOffset>4354195</wp:posOffset>
                      </wp:positionH>
                      <wp:positionV relativeFrom="paragraph">
                        <wp:posOffset>1659255</wp:posOffset>
                      </wp:positionV>
                      <wp:extent cx="262890" cy="243840"/>
                      <wp:effectExtent l="0" t="209550" r="22860" b="22860"/>
                      <wp:wrapNone/>
                      <wp:docPr id="741360431" name="Rectangular Callout 246"/>
                      <wp:cNvGraphicFramePr/>
                      <a:graphic xmlns:a="http://schemas.openxmlformats.org/drawingml/2006/main">
                        <a:graphicData uri="http://schemas.microsoft.com/office/word/2010/wordprocessingShape">
                          <wps:wsp>
                            <wps:cNvSpPr/>
                            <wps:spPr>
                              <a:xfrm>
                                <a:off x="4876800" y="2686050"/>
                                <a:ext cx="262890" cy="243840"/>
                              </a:xfrm>
                              <a:prstGeom prst="wedgeRectCallout">
                                <a:avLst>
                                  <a:gd name="adj1" fmla="val -20094"/>
                                  <a:gd name="adj2" fmla="val -129644"/>
                                </a:avLst>
                              </a:prstGeom>
                              <a:solidFill>
                                <a:srgbClr val="FFFFFF"/>
                              </a:solidFill>
                              <a:ln w="6350" cap="flat" cmpd="sng" algn="ctr">
                                <a:solidFill>
                                  <a:srgbClr val="D8D8D8">
                                    <a:lumMod val="10000"/>
                                  </a:srgbClr>
                                </a:solidFill>
                                <a:prstDash val="solid"/>
                              </a:ln>
                              <a:effectLst/>
                            </wps:spPr>
                            <wps:txbx>
                              <w:txbxContent>
                                <w:p w14:paraId="16598DD1" w14:textId="17E2D55B" w:rsidR="00AC01ED" w:rsidRPr="00E11F96" w:rsidRDefault="00AC01ED" w:rsidP="00AC01ED">
                                  <w:pPr>
                                    <w:jc w:val="center"/>
                                    <w:rPr>
                                      <w:b/>
                                      <w:color w:val="161616" w:themeColor="background1" w:themeShade="1A"/>
                                    </w:rPr>
                                  </w:pPr>
                                  <w:r>
                                    <w:rPr>
                                      <w:b/>
                                      <w:color w:val="161616" w:themeColor="background1" w:themeShade="1A"/>
                                    </w:rPr>
                                    <w: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24C540" id="_x0000_s1049" type="#_x0000_t61" style="position:absolute;left:0;text-align:left;margin-left:342.85pt;margin-top:130.65pt;width:20.7pt;height:19.2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" adj="6460,-17203" strokecolor="#161616" strokeweight=".5pt">
                      <v:textbox>
                        <w:txbxContent>
                          <w:p w14:paraId="16598DD1" w14:textId="17E2D55B" w:rsidR="00AC01ED" w:rsidRPr="00E11F96" w:rsidRDefault="00AC01ED" w:rsidP="00AC01ED">
                            <w:pPr>
                              <w:jc w:val="center"/>
                              <w:rPr>
                                <w:b/>
                                <w:color w:val="161616" w:themeColor="background1" w:themeShade="1A"/>
                              </w:rPr>
                            </w:pPr>
                            <w:r>
                              <w:rPr>
                                <w:b/>
                                <w:color w:val="161616" w:themeColor="background1" w:themeShade="1A"/>
                              </w:rPr>
                              <w:t>H</w:t>
                            </w:r>
                          </w:p>
                        </w:txbxContent>
                      </v:textbox>
                    </v:shape>
                  </w:pict>
                </mc:Fallback>
              </mc:AlternateContent>
            </w:r>
            <w:r>
              <w:rPr>
                <w:noProof/>
                <w:sz w:val="20"/>
                <w:lang w:eastAsia="en-GB"/>
              </w:rPr>
              <mc:AlternateContent>
                <mc:Choice Requires="wps">
                  <w:drawing>
                    <wp:anchor distT="0" distB="0" distL="114300" distR="114300" simplePos="0" relativeHeight="251822080" behindDoc="0" locked="0" layoutInCell="1" allowOverlap="1" wp14:anchorId="04CC5E6C" wp14:editId="565E0A33">
                      <wp:simplePos x="0" y="0"/>
                      <wp:positionH relativeFrom="column">
                        <wp:posOffset>3251835</wp:posOffset>
                      </wp:positionH>
                      <wp:positionV relativeFrom="paragraph">
                        <wp:posOffset>1381760</wp:posOffset>
                      </wp:positionV>
                      <wp:extent cx="262890" cy="243840"/>
                      <wp:effectExtent l="0" t="323850" r="22860" b="22860"/>
                      <wp:wrapNone/>
                      <wp:docPr id="1467044164" name="Rectangular Callout 246"/>
                      <wp:cNvGraphicFramePr/>
                      <a:graphic xmlns:a="http://schemas.openxmlformats.org/drawingml/2006/main">
                        <a:graphicData uri="http://schemas.microsoft.com/office/word/2010/wordprocessingShape">
                          <wps:wsp>
                            <wps:cNvSpPr/>
                            <wps:spPr>
                              <a:xfrm>
                                <a:off x="3774558" y="2415806"/>
                                <a:ext cx="262890" cy="243840"/>
                              </a:xfrm>
                              <a:prstGeom prst="wedgeRectCallout">
                                <a:avLst>
                                  <a:gd name="adj1" fmla="val 23300"/>
                                  <a:gd name="adj2" fmla="val -180244"/>
                                </a:avLst>
                              </a:prstGeom>
                              <a:solidFill>
                                <a:srgbClr val="FFFFFF"/>
                              </a:solidFill>
                              <a:ln w="6350" cap="flat" cmpd="sng" algn="ctr">
                                <a:solidFill>
                                  <a:srgbClr val="D8D8D8">
                                    <a:lumMod val="10000"/>
                                  </a:srgbClr>
                                </a:solidFill>
                                <a:prstDash val="solid"/>
                              </a:ln>
                              <a:effectLst/>
                            </wps:spPr>
                            <wps:txbx>
                              <w:txbxContent>
                                <w:p w14:paraId="43324594" w14:textId="77777777" w:rsidR="00AC01ED" w:rsidRPr="00E11F96" w:rsidRDefault="00AC01ED" w:rsidP="00AC01ED">
                                  <w:pPr>
                                    <w:jc w:val="center"/>
                                    <w:rPr>
                                      <w:b/>
                                      <w:color w:val="161616" w:themeColor="background1" w:themeShade="1A"/>
                                    </w:rPr>
                                  </w:pPr>
                                  <w:r>
                                    <w:rPr>
                                      <w:b/>
                                      <w:color w:val="161616" w:themeColor="background1" w:themeShade="1A"/>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CC5E6C" id="_x0000_s1050" type="#_x0000_t61" style="position:absolute;left:0;text-align:left;margin-left:256.05pt;margin-top:108.8pt;width:20.7pt;height:19.2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" adj="15833,-28133" strokecolor="#161616" strokeweight=".5pt">
                      <v:textbox>
                        <w:txbxContent>
                          <w:p w14:paraId="43324594" w14:textId="77777777" w:rsidR="00AC01ED" w:rsidRPr="00E11F96" w:rsidRDefault="00AC01ED" w:rsidP="00AC01ED">
                            <w:pPr>
                              <w:jc w:val="center"/>
                              <w:rPr>
                                <w:b/>
                                <w:color w:val="161616" w:themeColor="background1" w:themeShade="1A"/>
                              </w:rPr>
                            </w:pPr>
                            <w:r>
                              <w:rPr>
                                <w:b/>
                                <w:color w:val="161616" w:themeColor="background1" w:themeShade="1A"/>
                              </w:rPr>
                              <w:t>A</w:t>
                            </w:r>
                          </w:p>
                        </w:txbxContent>
                      </v:textbox>
                    </v:shape>
                  </w:pict>
                </mc:Fallback>
              </mc:AlternateContent>
            </w:r>
            <w:r w:rsidR="00AD62F7">
              <w:rPr>
                <w:noProof/>
                <w:sz w:val="20"/>
                <w:lang w:eastAsia="en-GB"/>
              </w:rPr>
              <mc:AlternateContent>
                <mc:Choice Requires="wps">
                  <w:drawing>
                    <wp:anchor distT="0" distB="0" distL="114300" distR="114300" simplePos="0" relativeHeight="251820032" behindDoc="0" locked="0" layoutInCell="1" allowOverlap="1" wp14:anchorId="713440DC" wp14:editId="54FF5BF9">
                      <wp:simplePos x="0" y="0"/>
                      <wp:positionH relativeFrom="column">
                        <wp:posOffset>29845</wp:posOffset>
                      </wp:positionH>
                      <wp:positionV relativeFrom="paragraph">
                        <wp:posOffset>-157480</wp:posOffset>
                      </wp:positionV>
                      <wp:extent cx="605790" cy="454660"/>
                      <wp:effectExtent l="0" t="0" r="3810" b="2540"/>
                      <wp:wrapNone/>
                      <wp:docPr id="1962540146" name="Rectangular Callout 246"/>
                      <wp:cNvGraphicFramePr/>
                      <a:graphic xmlns:a="http://schemas.openxmlformats.org/drawingml/2006/main">
                        <a:graphicData uri="http://schemas.microsoft.com/office/word/2010/wordprocessingShape">
                          <wps:wsp>
                            <wps:cNvSpPr/>
                            <wps:spPr>
                              <a:xfrm>
                                <a:off x="552893" y="876743"/>
                                <a:ext cx="605790" cy="454660"/>
                              </a:xfrm>
                              <a:prstGeom prst="wedgeRectCallout">
                                <a:avLst>
                                  <a:gd name="adj1" fmla="val -19129"/>
                                  <a:gd name="adj2" fmla="val -46434"/>
                                </a:avLst>
                              </a:prstGeom>
                              <a:solidFill>
                                <a:srgbClr val="FFFFFF"/>
                              </a:solidFill>
                              <a:ln w="6350" cap="flat" cmpd="sng" algn="ctr">
                                <a:noFill/>
                                <a:prstDash val="solid"/>
                              </a:ln>
                              <a:effectLst/>
                            </wps:spPr>
                            <wps:txbx>
                              <w:txbxContent>
                                <w:p w14:paraId="69359FBE" w14:textId="2E9B3A24" w:rsidR="00AD62F7" w:rsidRPr="00E11F96" w:rsidRDefault="00AD62F7" w:rsidP="00AD62F7">
                                  <w:pPr>
                                    <w:jc w:val="center"/>
                                    <w:rPr>
                                      <w:b/>
                                      <w:color w:val="161616" w:themeColor="background1" w:themeShade="1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3440DC" id="_x0000_s1051" type="#_x0000_t61" style="position:absolute;left:0;text-align:left;margin-left:2.35pt;margin-top:-12.4pt;width:47.7pt;height:35.8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" adj="6668,770" stroked="f" strokeweight=".5pt">
                      <v:textbox>
                        <w:txbxContent>
                          <w:p w14:paraId="69359FBE" w14:textId="2E9B3A24" w:rsidR="00AD62F7" w:rsidRPr="00E11F96" w:rsidRDefault="00AD62F7" w:rsidP="00AD62F7">
                            <w:pPr>
                              <w:jc w:val="center"/>
                              <w:rPr>
                                <w:b/>
                                <w:color w:val="161616" w:themeColor="background1" w:themeShade="1A"/>
                              </w:rPr>
                            </w:pPr>
                          </w:p>
                        </w:txbxContent>
                      </v:textbox>
                    </v:shape>
                  </w:pict>
                </mc:Fallback>
              </mc:AlternateContent>
            </w:r>
            <w:r w:rsidR="00AD62F7">
              <w:rPr>
                <w:noProof/>
                <w:sz w:val="20"/>
                <w:lang w:eastAsia="en-GB"/>
              </w:rPr>
              <w:drawing>
                <wp:inline distT="0" distB="0" distL="0" distR="0" wp14:anchorId="722CF579" wp14:editId="2C7F7B17">
                  <wp:extent cx="4714522" cy="1637414"/>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JPG"/>
                          <pic:cNvPicPr/>
                        </pic:nvPicPr>
                        <pic:blipFill rotWithShape="1">
                          <a:blip r:embed="rId24">
                            <a:extLst>
                              <a:ext uri="{28A0092B-C50C-407E-A947-70E740481C1C}">
                                <a14:useLocalDpi xmlns:a14="http://schemas.microsoft.com/office/drawing/2010/main" val="0"/>
                              </a:ext>
                            </a:extLst>
                          </a:blip>
                          <a:srcRect t="17522"/>
                          <a:stretch/>
                        </pic:blipFill>
                        <pic:spPr bwMode="auto">
                          <a:xfrm>
                            <a:off x="0" y="0"/>
                            <a:ext cx="4739868" cy="1646217"/>
                          </a:xfrm>
                          <a:prstGeom prst="rect">
                            <a:avLst/>
                          </a:prstGeom>
                          <a:ln>
                            <a:noFill/>
                          </a:ln>
                          <a:extLst>
                            <a:ext uri="{53640926-AAD7-44D8-BBD7-CCE9431645EC}">
                              <a14:shadowObscured xmlns:a14="http://schemas.microsoft.com/office/drawing/2010/main"/>
                            </a:ext>
                          </a:extLst>
                        </pic:spPr>
                      </pic:pic>
                    </a:graphicData>
                  </a:graphic>
                </wp:inline>
              </w:drawing>
            </w:r>
          </w:p>
        </w:tc>
        <w:tc>
          <w:tcPr>
            <w:tcW w:w="2499" w:type="pct"/>
            <w:vAlign w:val="center"/>
          </w:tcPr>
          <w:p w14:paraId="40073C6A" w14:textId="52CBAB53" w:rsidR="00AD62F7" w:rsidRPr="00384184" w:rsidRDefault="00AC01ED" w:rsidP="0069718A">
            <w:pPr>
              <w:jc w:val="center"/>
              <w:rPr>
                <w:sz w:val="20"/>
              </w:rPr>
            </w:pPr>
            <w:r>
              <w:rPr>
                <w:noProof/>
                <w:sz w:val="20"/>
                <w:lang w:eastAsia="en-GB"/>
              </w:rPr>
              <mc:AlternateContent>
                <mc:Choice Requires="wps">
                  <w:drawing>
                    <wp:anchor distT="0" distB="0" distL="114300" distR="114300" simplePos="0" relativeHeight="251848704" behindDoc="0" locked="0" layoutInCell="1" allowOverlap="1" wp14:anchorId="62854E4C" wp14:editId="7D24D9C1">
                      <wp:simplePos x="0" y="0"/>
                      <wp:positionH relativeFrom="column">
                        <wp:posOffset>4411345</wp:posOffset>
                      </wp:positionH>
                      <wp:positionV relativeFrom="paragraph">
                        <wp:posOffset>592455</wp:posOffset>
                      </wp:positionV>
                      <wp:extent cx="262890" cy="243840"/>
                      <wp:effectExtent l="361950" t="0" r="22860" b="22860"/>
                      <wp:wrapNone/>
                      <wp:docPr id="817497107" name="Rectangular Callout 246"/>
                      <wp:cNvGraphicFramePr/>
                      <a:graphic xmlns:a="http://schemas.openxmlformats.org/drawingml/2006/main">
                        <a:graphicData uri="http://schemas.microsoft.com/office/word/2010/wordprocessingShape">
                          <wps:wsp>
                            <wps:cNvSpPr/>
                            <wps:spPr>
                              <a:xfrm>
                                <a:off x="9896475" y="1390650"/>
                                <a:ext cx="262890" cy="243840"/>
                              </a:xfrm>
                              <a:prstGeom prst="wedgeRectCallout">
                                <a:avLst>
                                  <a:gd name="adj1" fmla="val -183137"/>
                                  <a:gd name="adj2" fmla="val -4644"/>
                                </a:avLst>
                              </a:prstGeom>
                              <a:solidFill>
                                <a:srgbClr val="FFFFFF"/>
                              </a:solidFill>
                              <a:ln w="6350" cap="flat" cmpd="sng" algn="ctr">
                                <a:solidFill>
                                  <a:srgbClr val="D8D8D8">
                                    <a:lumMod val="10000"/>
                                  </a:srgbClr>
                                </a:solidFill>
                                <a:prstDash val="solid"/>
                              </a:ln>
                              <a:effectLst/>
                            </wps:spPr>
                            <wps:txbx>
                              <w:txbxContent>
                                <w:p w14:paraId="5A45B2EE" w14:textId="604BB0A3" w:rsidR="00AC01ED" w:rsidRPr="00E11F96" w:rsidRDefault="00AC01ED" w:rsidP="00AC01ED">
                                  <w:pPr>
                                    <w:jc w:val="center"/>
                                    <w:rPr>
                                      <w:b/>
                                      <w:color w:val="161616" w:themeColor="background1" w:themeShade="1A"/>
                                    </w:rPr>
                                  </w:pPr>
                                  <w:r>
                                    <w:rPr>
                                      <w:b/>
                                      <w:color w:val="161616" w:themeColor="background1" w:themeShade="1A"/>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854E4C" id="_x0000_s1052" type="#_x0000_t61" style="position:absolute;left:0;text-align:left;margin-left:347.35pt;margin-top:46.65pt;width:20.7pt;height:19.2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" adj="-28758,9797" strokecolor="#161616" strokeweight=".5pt">
                      <v:textbox>
                        <w:txbxContent>
                          <w:p w14:paraId="5A45B2EE" w14:textId="604BB0A3" w:rsidR="00AC01ED" w:rsidRPr="00E11F96" w:rsidRDefault="00AC01ED" w:rsidP="00AC01ED">
                            <w:pPr>
                              <w:jc w:val="center"/>
                              <w:rPr>
                                <w:b/>
                                <w:color w:val="161616" w:themeColor="background1" w:themeShade="1A"/>
                              </w:rPr>
                            </w:pPr>
                            <w:r>
                              <w:rPr>
                                <w:b/>
                                <w:color w:val="161616" w:themeColor="background1" w:themeShade="1A"/>
                              </w:rPr>
                              <w:t>C</w:t>
                            </w:r>
                          </w:p>
                        </w:txbxContent>
                      </v:textbox>
                    </v:shape>
                  </w:pict>
                </mc:Fallback>
              </mc:AlternateContent>
            </w:r>
            <w:r>
              <w:rPr>
                <w:noProof/>
                <w:sz w:val="20"/>
                <w:lang w:eastAsia="en-GB"/>
              </w:rPr>
              <mc:AlternateContent>
                <mc:Choice Requires="wps">
                  <w:drawing>
                    <wp:anchor distT="0" distB="0" distL="114300" distR="114300" simplePos="0" relativeHeight="251846656" behindDoc="0" locked="0" layoutInCell="1" allowOverlap="1" wp14:anchorId="722F3C25" wp14:editId="56F042F6">
                      <wp:simplePos x="0" y="0"/>
                      <wp:positionH relativeFrom="column">
                        <wp:posOffset>77470</wp:posOffset>
                      </wp:positionH>
                      <wp:positionV relativeFrom="paragraph">
                        <wp:posOffset>506730</wp:posOffset>
                      </wp:positionV>
                      <wp:extent cx="262890" cy="243840"/>
                      <wp:effectExtent l="0" t="0" r="422910" b="22860"/>
                      <wp:wrapNone/>
                      <wp:docPr id="2067174029" name="Rectangular Callout 246"/>
                      <wp:cNvGraphicFramePr/>
                      <a:graphic xmlns:a="http://schemas.openxmlformats.org/drawingml/2006/main">
                        <a:graphicData uri="http://schemas.microsoft.com/office/word/2010/wordprocessingShape">
                          <wps:wsp>
                            <wps:cNvSpPr/>
                            <wps:spPr>
                              <a:xfrm>
                                <a:off x="5562600" y="1304925"/>
                                <a:ext cx="262890" cy="243840"/>
                              </a:xfrm>
                              <a:prstGeom prst="wedgeRectCallout">
                                <a:avLst>
                                  <a:gd name="adj1" fmla="val 193675"/>
                                  <a:gd name="adj2" fmla="val -738"/>
                                </a:avLst>
                              </a:prstGeom>
                              <a:solidFill>
                                <a:srgbClr val="FFFFFF"/>
                              </a:solidFill>
                              <a:ln w="6350" cap="flat" cmpd="sng" algn="ctr">
                                <a:solidFill>
                                  <a:srgbClr val="D8D8D8">
                                    <a:lumMod val="10000"/>
                                  </a:srgbClr>
                                </a:solidFill>
                                <a:prstDash val="solid"/>
                              </a:ln>
                              <a:effectLst/>
                            </wps:spPr>
                            <wps:txbx>
                              <w:txbxContent>
                                <w:p w14:paraId="17887DED" w14:textId="116A9C23" w:rsidR="00AC01ED" w:rsidRPr="00E11F96" w:rsidRDefault="00AC01ED" w:rsidP="00AC01ED">
                                  <w:pPr>
                                    <w:jc w:val="center"/>
                                    <w:rPr>
                                      <w:b/>
                                      <w:color w:val="161616" w:themeColor="background1" w:themeShade="1A"/>
                                    </w:rPr>
                                  </w:pPr>
                                  <w:r>
                                    <w:rPr>
                                      <w:b/>
                                      <w:color w:val="161616" w:themeColor="background1" w:themeShade="1A"/>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2F3C25" id="_x0000_s1053" type="#_x0000_t61" style="position:absolute;left:0;text-align:left;margin-left:6.1pt;margin-top:39.9pt;width:20.7pt;height:19.2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" adj="52634,10641" strokecolor="#161616" strokeweight=".5pt">
                      <v:textbox>
                        <w:txbxContent>
                          <w:p w14:paraId="17887DED" w14:textId="116A9C23" w:rsidR="00AC01ED" w:rsidRPr="00E11F96" w:rsidRDefault="00AC01ED" w:rsidP="00AC01ED">
                            <w:pPr>
                              <w:jc w:val="center"/>
                              <w:rPr>
                                <w:b/>
                                <w:color w:val="161616" w:themeColor="background1" w:themeShade="1A"/>
                              </w:rPr>
                            </w:pPr>
                            <w:r>
                              <w:rPr>
                                <w:b/>
                                <w:color w:val="161616" w:themeColor="background1" w:themeShade="1A"/>
                              </w:rPr>
                              <w:t>B</w:t>
                            </w:r>
                          </w:p>
                        </w:txbxContent>
                      </v:textbox>
                    </v:shape>
                  </w:pict>
                </mc:Fallback>
              </mc:AlternateContent>
            </w:r>
            <w:r w:rsidR="00AD62F7">
              <w:rPr>
                <w:noProof/>
                <w:sz w:val="20"/>
                <w:lang w:eastAsia="en-GB"/>
              </w:rPr>
              <w:drawing>
                <wp:inline distT="0" distB="0" distL="0" distR="0" wp14:anchorId="0BB49014" wp14:editId="183AC571">
                  <wp:extent cx="3979349" cy="2105247"/>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3.JPG"/>
                          <pic:cNvPicPr/>
                        </pic:nvPicPr>
                        <pic:blipFill rotWithShape="1">
                          <a:blip r:embed="rId25">
                            <a:extLst>
                              <a:ext uri="{28A0092B-C50C-407E-A947-70E740481C1C}">
                                <a14:useLocalDpi xmlns:a14="http://schemas.microsoft.com/office/drawing/2010/main" val="0"/>
                              </a:ext>
                            </a:extLst>
                          </a:blip>
                          <a:srcRect t="5191" b="12717"/>
                          <a:stretch/>
                        </pic:blipFill>
                        <pic:spPr bwMode="auto">
                          <a:xfrm>
                            <a:off x="0" y="0"/>
                            <a:ext cx="4017254" cy="2125300"/>
                          </a:xfrm>
                          <a:prstGeom prst="rect">
                            <a:avLst/>
                          </a:prstGeom>
                          <a:ln>
                            <a:noFill/>
                          </a:ln>
                          <a:extLst>
                            <a:ext uri="{53640926-AAD7-44D8-BBD7-CCE9431645EC}">
                              <a14:shadowObscured xmlns:a14="http://schemas.microsoft.com/office/drawing/2010/main"/>
                            </a:ext>
                          </a:extLst>
                        </pic:spPr>
                      </pic:pic>
                    </a:graphicData>
                  </a:graphic>
                </wp:inline>
              </w:drawing>
            </w:r>
          </w:p>
        </w:tc>
      </w:tr>
      <w:tr w:rsidR="00AD62F7" w14:paraId="0ADB7D6C" w14:textId="77777777" w:rsidTr="00AD62F7">
        <w:trPr>
          <w:trHeight w:val="866"/>
        </w:trPr>
        <w:tc>
          <w:tcPr>
            <w:tcW w:w="2501" w:type="pct"/>
            <w:vAlign w:val="center"/>
          </w:tcPr>
          <w:p w14:paraId="1C5C7E77" w14:textId="71E9EF46" w:rsidR="00AD62F7" w:rsidRPr="00DE3F02" w:rsidRDefault="00AD62F7" w:rsidP="0069718A">
            <w:pPr>
              <w:pStyle w:val="ListParagraph"/>
              <w:numPr>
                <w:ilvl w:val="0"/>
                <w:numId w:val="1"/>
              </w:numPr>
              <w:jc w:val="center"/>
              <w:rPr>
                <w:sz w:val="20"/>
              </w:rPr>
            </w:pPr>
          </w:p>
        </w:tc>
        <w:tc>
          <w:tcPr>
            <w:tcW w:w="2499" w:type="pct"/>
            <w:vAlign w:val="center"/>
          </w:tcPr>
          <w:p w14:paraId="0FCEC801" w14:textId="58586947" w:rsidR="00AD62F7" w:rsidRPr="00DE3F02" w:rsidRDefault="00AD62F7" w:rsidP="0069718A">
            <w:pPr>
              <w:pStyle w:val="ListParagraph"/>
              <w:numPr>
                <w:ilvl w:val="0"/>
                <w:numId w:val="1"/>
              </w:numPr>
              <w:jc w:val="center"/>
              <w:rPr>
                <w:sz w:val="20"/>
              </w:rPr>
            </w:pPr>
          </w:p>
        </w:tc>
      </w:tr>
      <w:tr w:rsidR="00AD62F7" w14:paraId="457DA191" w14:textId="77777777" w:rsidTr="00AD62F7">
        <w:trPr>
          <w:trHeight w:val="3651"/>
        </w:trPr>
        <w:tc>
          <w:tcPr>
            <w:tcW w:w="2501" w:type="pct"/>
            <w:vAlign w:val="center"/>
          </w:tcPr>
          <w:p w14:paraId="1337D223" w14:textId="7F4E4E70" w:rsidR="00AD62F7" w:rsidRPr="00384184" w:rsidRDefault="00AC01ED" w:rsidP="0069718A">
            <w:pPr>
              <w:jc w:val="center"/>
              <w:rPr>
                <w:sz w:val="20"/>
              </w:rPr>
            </w:pPr>
            <w:r>
              <w:rPr>
                <w:noProof/>
                <w:sz w:val="20"/>
                <w:lang w:eastAsia="en-GB"/>
              </w:rPr>
              <mc:AlternateContent>
                <mc:Choice Requires="wps">
                  <w:drawing>
                    <wp:anchor distT="0" distB="0" distL="114300" distR="114300" simplePos="0" relativeHeight="251850752" behindDoc="0" locked="0" layoutInCell="1" allowOverlap="1" wp14:anchorId="58657D94" wp14:editId="7D649A4F">
                      <wp:simplePos x="0" y="0"/>
                      <wp:positionH relativeFrom="column">
                        <wp:posOffset>372745</wp:posOffset>
                      </wp:positionH>
                      <wp:positionV relativeFrom="paragraph">
                        <wp:posOffset>-23495</wp:posOffset>
                      </wp:positionV>
                      <wp:extent cx="262890" cy="243840"/>
                      <wp:effectExtent l="0" t="0" r="441960" b="60960"/>
                      <wp:wrapNone/>
                      <wp:docPr id="1790793895" name="Rectangular Callout 246"/>
                      <wp:cNvGraphicFramePr/>
                      <a:graphic xmlns:a="http://schemas.openxmlformats.org/drawingml/2006/main">
                        <a:graphicData uri="http://schemas.microsoft.com/office/word/2010/wordprocessingShape">
                          <wps:wsp>
                            <wps:cNvSpPr/>
                            <wps:spPr>
                              <a:xfrm>
                                <a:off x="895350" y="3657600"/>
                                <a:ext cx="262890" cy="243840"/>
                              </a:xfrm>
                              <a:prstGeom prst="wedgeRectCallout">
                                <a:avLst>
                                  <a:gd name="adj1" fmla="val 204544"/>
                                  <a:gd name="adj2" fmla="val 61762"/>
                                </a:avLst>
                              </a:prstGeom>
                              <a:solidFill>
                                <a:srgbClr val="FFFFFF"/>
                              </a:solidFill>
                              <a:ln w="6350" cap="flat" cmpd="sng" algn="ctr">
                                <a:solidFill>
                                  <a:srgbClr val="D8D8D8">
                                    <a:lumMod val="10000"/>
                                  </a:srgbClr>
                                </a:solidFill>
                                <a:prstDash val="solid"/>
                              </a:ln>
                              <a:effectLst/>
                            </wps:spPr>
                            <wps:txbx>
                              <w:txbxContent>
                                <w:p w14:paraId="65109844" w14:textId="4434C5D1" w:rsidR="00AC01ED" w:rsidRPr="00E11F96" w:rsidRDefault="00AC01ED" w:rsidP="00AC01ED">
                                  <w:pPr>
                                    <w:jc w:val="center"/>
                                    <w:rPr>
                                      <w:b/>
                                      <w:color w:val="161616" w:themeColor="background1" w:themeShade="1A"/>
                                    </w:rPr>
                                  </w:pPr>
                                  <w:r>
                                    <w:rPr>
                                      <w:b/>
                                      <w:color w:val="161616" w:themeColor="background1" w:themeShade="1A"/>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657D94" id="_x0000_s1054" type="#_x0000_t61" style="position:absolute;left:0;text-align:left;margin-left:29.35pt;margin-top:-1.85pt;width:20.7pt;height:19.2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" adj="54982,24141" strokecolor="#161616" strokeweight=".5pt">
                      <v:textbox>
                        <w:txbxContent>
                          <w:p w14:paraId="65109844" w14:textId="4434C5D1" w:rsidR="00AC01ED" w:rsidRPr="00E11F96" w:rsidRDefault="00AC01ED" w:rsidP="00AC01ED">
                            <w:pPr>
                              <w:jc w:val="center"/>
                              <w:rPr>
                                <w:b/>
                                <w:color w:val="161616" w:themeColor="background1" w:themeShade="1A"/>
                              </w:rPr>
                            </w:pPr>
                            <w:r>
                              <w:rPr>
                                <w:b/>
                                <w:color w:val="161616" w:themeColor="background1" w:themeShade="1A"/>
                              </w:rPr>
                              <w:t>E</w:t>
                            </w:r>
                          </w:p>
                        </w:txbxContent>
                      </v:textbox>
                    </v:shape>
                  </w:pict>
                </mc:Fallback>
              </mc:AlternateContent>
            </w:r>
            <w:r w:rsidR="00AD62F7">
              <w:rPr>
                <w:noProof/>
                <w:sz w:val="20"/>
                <w:lang w:eastAsia="en-GB"/>
              </w:rPr>
              <w:drawing>
                <wp:inline distT="0" distB="0" distL="0" distR="0" wp14:anchorId="0528E843" wp14:editId="67AEB46B">
                  <wp:extent cx="4036767" cy="2105247"/>
                  <wp:effectExtent l="0" t="0" r="190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4.JPG"/>
                          <pic:cNvPicPr/>
                        </pic:nvPicPr>
                        <pic:blipFill rotWithShape="1">
                          <a:blip r:embed="rId26">
                            <a:extLst>
                              <a:ext uri="{28A0092B-C50C-407E-A947-70E740481C1C}">
                                <a14:useLocalDpi xmlns:a14="http://schemas.microsoft.com/office/drawing/2010/main" val="0"/>
                              </a:ext>
                            </a:extLst>
                          </a:blip>
                          <a:srcRect t="8420" b="5106"/>
                          <a:stretch/>
                        </pic:blipFill>
                        <pic:spPr bwMode="auto">
                          <a:xfrm>
                            <a:off x="0" y="0"/>
                            <a:ext cx="4065011" cy="2119977"/>
                          </a:xfrm>
                          <a:prstGeom prst="rect">
                            <a:avLst/>
                          </a:prstGeom>
                          <a:ln>
                            <a:noFill/>
                          </a:ln>
                          <a:extLst>
                            <a:ext uri="{53640926-AAD7-44D8-BBD7-CCE9431645EC}">
                              <a14:shadowObscured xmlns:a14="http://schemas.microsoft.com/office/drawing/2010/main"/>
                            </a:ext>
                          </a:extLst>
                        </pic:spPr>
                      </pic:pic>
                    </a:graphicData>
                  </a:graphic>
                </wp:inline>
              </w:drawing>
            </w:r>
          </w:p>
        </w:tc>
        <w:tc>
          <w:tcPr>
            <w:tcW w:w="2499" w:type="pct"/>
            <w:vAlign w:val="center"/>
          </w:tcPr>
          <w:p w14:paraId="16152D75" w14:textId="0E36DA75" w:rsidR="00AD62F7" w:rsidRPr="00384184" w:rsidRDefault="00AC01ED" w:rsidP="0069718A">
            <w:pPr>
              <w:jc w:val="center"/>
              <w:rPr>
                <w:sz w:val="20"/>
              </w:rPr>
            </w:pPr>
            <w:r>
              <w:rPr>
                <w:noProof/>
                <w:sz w:val="20"/>
                <w:lang w:eastAsia="en-GB"/>
              </w:rPr>
              <mc:AlternateContent>
                <mc:Choice Requires="wps">
                  <w:drawing>
                    <wp:anchor distT="0" distB="0" distL="114300" distR="114300" simplePos="0" relativeHeight="251854848" behindDoc="0" locked="0" layoutInCell="1" allowOverlap="1" wp14:anchorId="6779FC73" wp14:editId="0C58D0A3">
                      <wp:simplePos x="0" y="0"/>
                      <wp:positionH relativeFrom="column">
                        <wp:posOffset>267970</wp:posOffset>
                      </wp:positionH>
                      <wp:positionV relativeFrom="paragraph">
                        <wp:posOffset>1786890</wp:posOffset>
                      </wp:positionV>
                      <wp:extent cx="262890" cy="243840"/>
                      <wp:effectExtent l="0" t="0" r="384810" b="22860"/>
                      <wp:wrapNone/>
                      <wp:docPr id="1160877531" name="Rectangular Callout 246"/>
                      <wp:cNvGraphicFramePr/>
                      <a:graphic xmlns:a="http://schemas.openxmlformats.org/drawingml/2006/main">
                        <a:graphicData uri="http://schemas.microsoft.com/office/word/2010/wordprocessingShape">
                          <wps:wsp>
                            <wps:cNvSpPr/>
                            <wps:spPr>
                              <a:xfrm>
                                <a:off x="5753100" y="5486400"/>
                                <a:ext cx="262890" cy="243840"/>
                              </a:xfrm>
                              <a:prstGeom prst="wedgeRectCallout">
                                <a:avLst>
                                  <a:gd name="adj1" fmla="val 179182"/>
                                  <a:gd name="adj2" fmla="val -20269"/>
                                </a:avLst>
                              </a:prstGeom>
                              <a:solidFill>
                                <a:srgbClr val="FFFFFF"/>
                              </a:solidFill>
                              <a:ln w="6350" cap="flat" cmpd="sng" algn="ctr">
                                <a:solidFill>
                                  <a:srgbClr val="D8D8D8">
                                    <a:lumMod val="10000"/>
                                  </a:srgbClr>
                                </a:solidFill>
                                <a:prstDash val="solid"/>
                              </a:ln>
                              <a:effectLst/>
                            </wps:spPr>
                            <wps:txbx>
                              <w:txbxContent>
                                <w:p w14:paraId="77828902" w14:textId="6CD4D1CD" w:rsidR="00AC01ED" w:rsidRPr="00E11F96" w:rsidRDefault="00AC01ED" w:rsidP="00AC01ED">
                                  <w:pPr>
                                    <w:jc w:val="center"/>
                                    <w:rPr>
                                      <w:b/>
                                      <w:color w:val="161616" w:themeColor="background1" w:themeShade="1A"/>
                                    </w:rPr>
                                  </w:pPr>
                                  <w:r>
                                    <w:rPr>
                                      <w:b/>
                                      <w:color w:val="161616" w:themeColor="background1" w:themeShade="1A"/>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79FC73" id="_x0000_s1055" type="#_x0000_t61" style="position:absolute;left:0;text-align:left;margin-left:21.1pt;margin-top:140.7pt;width:20.7pt;height:19.2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" adj="49503,6422" strokecolor="#161616" strokeweight=".5pt">
                      <v:textbox>
                        <w:txbxContent>
                          <w:p w14:paraId="77828902" w14:textId="6CD4D1CD" w:rsidR="00AC01ED" w:rsidRPr="00E11F96" w:rsidRDefault="00AC01ED" w:rsidP="00AC01ED">
                            <w:pPr>
                              <w:jc w:val="center"/>
                              <w:rPr>
                                <w:b/>
                                <w:color w:val="161616" w:themeColor="background1" w:themeShade="1A"/>
                              </w:rPr>
                            </w:pPr>
                            <w:r>
                              <w:rPr>
                                <w:b/>
                                <w:color w:val="161616" w:themeColor="background1" w:themeShade="1A"/>
                              </w:rPr>
                              <w:t>O</w:t>
                            </w:r>
                          </w:p>
                        </w:txbxContent>
                      </v:textbox>
                    </v:shape>
                  </w:pict>
                </mc:Fallback>
              </mc:AlternateContent>
            </w:r>
            <w:r>
              <w:rPr>
                <w:noProof/>
                <w:sz w:val="20"/>
                <w:lang w:eastAsia="en-GB"/>
              </w:rPr>
              <mc:AlternateContent>
                <mc:Choice Requires="wps">
                  <w:drawing>
                    <wp:anchor distT="0" distB="0" distL="114300" distR="114300" simplePos="0" relativeHeight="251852800" behindDoc="0" locked="0" layoutInCell="1" allowOverlap="1" wp14:anchorId="74E27F51" wp14:editId="763B06D0">
                      <wp:simplePos x="0" y="0"/>
                      <wp:positionH relativeFrom="column">
                        <wp:posOffset>3658870</wp:posOffset>
                      </wp:positionH>
                      <wp:positionV relativeFrom="paragraph">
                        <wp:posOffset>-60960</wp:posOffset>
                      </wp:positionV>
                      <wp:extent cx="262890" cy="243840"/>
                      <wp:effectExtent l="266700" t="0" r="22860" b="22860"/>
                      <wp:wrapNone/>
                      <wp:docPr id="861542176" name="Rectangular Callout 246"/>
                      <wp:cNvGraphicFramePr/>
                      <a:graphic xmlns:a="http://schemas.openxmlformats.org/drawingml/2006/main">
                        <a:graphicData uri="http://schemas.microsoft.com/office/word/2010/wordprocessingShape">
                          <wps:wsp>
                            <wps:cNvSpPr/>
                            <wps:spPr>
                              <a:xfrm>
                                <a:off x="9144000" y="3638550"/>
                                <a:ext cx="262890" cy="243840"/>
                              </a:xfrm>
                              <a:prstGeom prst="wedgeRectCallout">
                                <a:avLst>
                                  <a:gd name="adj1" fmla="val -146905"/>
                                  <a:gd name="adj2" fmla="val 42231"/>
                                </a:avLst>
                              </a:prstGeom>
                              <a:solidFill>
                                <a:srgbClr val="FFFFFF"/>
                              </a:solidFill>
                              <a:ln w="6350" cap="flat" cmpd="sng" algn="ctr">
                                <a:solidFill>
                                  <a:srgbClr val="D8D8D8">
                                    <a:lumMod val="10000"/>
                                  </a:srgbClr>
                                </a:solidFill>
                                <a:prstDash val="solid"/>
                              </a:ln>
                              <a:effectLst/>
                            </wps:spPr>
                            <wps:txbx>
                              <w:txbxContent>
                                <w:p w14:paraId="3795CA07" w14:textId="6AA282D8" w:rsidR="00AC01ED" w:rsidRPr="00E11F96" w:rsidRDefault="00AC01ED" w:rsidP="00AC01ED">
                                  <w:pPr>
                                    <w:jc w:val="center"/>
                                    <w:rPr>
                                      <w:b/>
                                      <w:color w:val="161616" w:themeColor="background1" w:themeShade="1A"/>
                                    </w:rPr>
                                  </w:pPr>
                                  <w:r>
                                    <w:rPr>
                                      <w:b/>
                                      <w:color w:val="161616" w:themeColor="background1" w:themeShade="1A"/>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E27F51" id="_x0000_s1056" type="#_x0000_t61" style="position:absolute;left:0;text-align:left;margin-left:288.1pt;margin-top:-4.8pt;width:20.7pt;height:19.2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" adj="-20931,19922" strokecolor="#161616" strokeweight=".5pt">
                      <v:textbox>
                        <w:txbxContent>
                          <w:p w14:paraId="3795CA07" w14:textId="6AA282D8" w:rsidR="00AC01ED" w:rsidRPr="00E11F96" w:rsidRDefault="00AC01ED" w:rsidP="00AC01ED">
                            <w:pPr>
                              <w:jc w:val="center"/>
                              <w:rPr>
                                <w:b/>
                                <w:color w:val="161616" w:themeColor="background1" w:themeShade="1A"/>
                              </w:rPr>
                            </w:pPr>
                            <w:r>
                              <w:rPr>
                                <w:b/>
                                <w:color w:val="161616" w:themeColor="background1" w:themeShade="1A"/>
                              </w:rPr>
                              <w:t>D</w:t>
                            </w:r>
                          </w:p>
                        </w:txbxContent>
                      </v:textbox>
                    </v:shape>
                  </w:pict>
                </mc:Fallback>
              </mc:AlternateContent>
            </w:r>
            <w:r w:rsidR="00AD62F7">
              <w:rPr>
                <w:noProof/>
                <w:sz w:val="20"/>
                <w:lang w:eastAsia="en-GB"/>
              </w:rPr>
              <w:drawing>
                <wp:inline distT="0" distB="0" distL="0" distR="0" wp14:anchorId="7266502B" wp14:editId="0203CBCA">
                  <wp:extent cx="3251939" cy="2078472"/>
                  <wp:effectExtent l="0" t="0" r="571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5.JPG"/>
                          <pic:cNvPicPr/>
                        </pic:nvPicPr>
                        <pic:blipFill rotWithShape="1">
                          <a:blip r:embed="rId27">
                            <a:extLst>
                              <a:ext uri="{28A0092B-C50C-407E-A947-70E740481C1C}">
                                <a14:useLocalDpi xmlns:a14="http://schemas.microsoft.com/office/drawing/2010/main" val="0"/>
                              </a:ext>
                            </a:extLst>
                          </a:blip>
                          <a:srcRect l="3644" t="12268"/>
                          <a:stretch/>
                        </pic:blipFill>
                        <pic:spPr bwMode="auto">
                          <a:xfrm>
                            <a:off x="0" y="0"/>
                            <a:ext cx="3280527" cy="2096744"/>
                          </a:xfrm>
                          <a:prstGeom prst="rect">
                            <a:avLst/>
                          </a:prstGeom>
                          <a:ln>
                            <a:noFill/>
                          </a:ln>
                          <a:extLst>
                            <a:ext uri="{53640926-AAD7-44D8-BBD7-CCE9431645EC}">
                              <a14:shadowObscured xmlns:a14="http://schemas.microsoft.com/office/drawing/2010/main"/>
                            </a:ext>
                          </a:extLst>
                        </pic:spPr>
                      </pic:pic>
                    </a:graphicData>
                  </a:graphic>
                </wp:inline>
              </w:drawing>
            </w:r>
          </w:p>
        </w:tc>
      </w:tr>
      <w:tr w:rsidR="00AD62F7" w14:paraId="5B03878C" w14:textId="77777777" w:rsidTr="00AD62F7">
        <w:trPr>
          <w:trHeight w:val="866"/>
        </w:trPr>
        <w:tc>
          <w:tcPr>
            <w:tcW w:w="2501" w:type="pct"/>
            <w:vAlign w:val="center"/>
          </w:tcPr>
          <w:p w14:paraId="08E65295" w14:textId="4000F1F0" w:rsidR="00AD62F7" w:rsidRPr="003575A5" w:rsidRDefault="00AD62F7" w:rsidP="0069718A">
            <w:pPr>
              <w:pStyle w:val="ListParagraph"/>
              <w:numPr>
                <w:ilvl w:val="0"/>
                <w:numId w:val="1"/>
              </w:numPr>
              <w:jc w:val="center"/>
              <w:rPr>
                <w:sz w:val="20"/>
              </w:rPr>
            </w:pPr>
          </w:p>
        </w:tc>
        <w:tc>
          <w:tcPr>
            <w:tcW w:w="2499" w:type="pct"/>
            <w:vAlign w:val="center"/>
          </w:tcPr>
          <w:p w14:paraId="613C227A" w14:textId="417DB288" w:rsidR="00AD62F7" w:rsidRPr="00DE3F02" w:rsidRDefault="00AD62F7" w:rsidP="0069718A">
            <w:pPr>
              <w:pStyle w:val="ListParagraph"/>
              <w:numPr>
                <w:ilvl w:val="0"/>
                <w:numId w:val="1"/>
              </w:numPr>
              <w:jc w:val="center"/>
              <w:rPr>
                <w:sz w:val="20"/>
              </w:rPr>
            </w:pPr>
          </w:p>
        </w:tc>
      </w:tr>
    </w:tbl>
    <w:p w14:paraId="11580E0A" w14:textId="02CAA71C" w:rsidR="00EC0EE4" w:rsidRDefault="00EC0EE4" w:rsidP="00D30A40"/>
    <w:p w14:paraId="7A1F52FF" w14:textId="559D1463" w:rsidR="0009311E" w:rsidRDefault="0009311E" w:rsidP="00EC0EE4"/>
    <w:p w14:paraId="3BA8D302" w14:textId="0858AC25" w:rsidR="0009311E" w:rsidRDefault="0009311E">
      <w:r>
        <w:br w:type="page"/>
      </w:r>
    </w:p>
    <w:tbl>
      <w:tblPr>
        <w:tblStyle w:val="TableGrid"/>
        <w:tblpPr w:leftFromText="180" w:rightFromText="180" w:vertAnchor="page" w:horzAnchor="margin" w:tblpY="1056"/>
        <w:tblW w:w="3809" w:type="pct"/>
        <w:tblLayout w:type="fixed"/>
        <w:tblLook w:val="04A0" w:firstRow="1" w:lastRow="0" w:firstColumn="1" w:lastColumn="0" w:noHBand="0" w:noVBand="1"/>
      </w:tblPr>
      <w:tblGrid>
        <w:gridCol w:w="7817"/>
        <w:gridCol w:w="3906"/>
      </w:tblGrid>
      <w:tr w:rsidR="008E1BCE" w14:paraId="46FF22F0" w14:textId="77777777" w:rsidTr="008E1BCE">
        <w:trPr>
          <w:trHeight w:val="3818"/>
        </w:trPr>
        <w:tc>
          <w:tcPr>
            <w:tcW w:w="3334" w:type="pct"/>
            <w:vAlign w:val="center"/>
          </w:tcPr>
          <w:p w14:paraId="2660979E" w14:textId="46CCC9AA" w:rsidR="008E1BCE" w:rsidRPr="00384184" w:rsidRDefault="008E1BCE" w:rsidP="0069718A">
            <w:pPr>
              <w:jc w:val="center"/>
              <w:rPr>
                <w:sz w:val="20"/>
              </w:rPr>
            </w:pPr>
            <w:r>
              <w:rPr>
                <w:noProof/>
                <w:sz w:val="20"/>
                <w:lang w:eastAsia="en-GB"/>
              </w:rPr>
              <w:lastRenderedPageBreak/>
              <w:drawing>
                <wp:inline distT="0" distB="0" distL="0" distR="0" wp14:anchorId="09C16E0D" wp14:editId="6EFBFAA4">
                  <wp:extent cx="2941791" cy="202018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6.JPG"/>
                          <pic:cNvPicPr/>
                        </pic:nvPicPr>
                        <pic:blipFill rotWithShape="1">
                          <a:blip r:embed="rId28">
                            <a:extLst>
                              <a:ext uri="{28A0092B-C50C-407E-A947-70E740481C1C}">
                                <a14:useLocalDpi xmlns:a14="http://schemas.microsoft.com/office/drawing/2010/main" val="0"/>
                              </a:ext>
                            </a:extLst>
                          </a:blip>
                          <a:srcRect t="6913" b="4634"/>
                          <a:stretch/>
                        </pic:blipFill>
                        <pic:spPr bwMode="auto">
                          <a:xfrm>
                            <a:off x="0" y="0"/>
                            <a:ext cx="2975427" cy="2043285"/>
                          </a:xfrm>
                          <a:prstGeom prst="rect">
                            <a:avLst/>
                          </a:prstGeom>
                          <a:ln>
                            <a:noFill/>
                          </a:ln>
                          <a:extLst>
                            <a:ext uri="{53640926-AAD7-44D8-BBD7-CCE9431645EC}">
                              <a14:shadowObscured xmlns:a14="http://schemas.microsoft.com/office/drawing/2010/main"/>
                            </a:ext>
                          </a:extLst>
                        </pic:spPr>
                      </pic:pic>
                    </a:graphicData>
                  </a:graphic>
                </wp:inline>
              </w:drawing>
            </w:r>
          </w:p>
        </w:tc>
        <w:tc>
          <w:tcPr>
            <w:tcW w:w="1666" w:type="pct"/>
            <w:vAlign w:val="center"/>
          </w:tcPr>
          <w:p w14:paraId="62A53F2B" w14:textId="28E815BC" w:rsidR="008E1BCE" w:rsidRPr="00384184" w:rsidRDefault="008E1BCE" w:rsidP="0069718A">
            <w:pPr>
              <w:jc w:val="center"/>
              <w:rPr>
                <w:sz w:val="20"/>
              </w:rPr>
            </w:pPr>
            <w:r>
              <w:rPr>
                <w:noProof/>
                <w:lang w:eastAsia="en-GB"/>
              </w:rPr>
              <w:drawing>
                <wp:inline distT="0" distB="0" distL="0" distR="0" wp14:anchorId="6A969560" wp14:editId="7185A0E5">
                  <wp:extent cx="2200940" cy="2200940"/>
                  <wp:effectExtent l="0" t="0" r="8890" b="8890"/>
                  <wp:docPr id="1089432294" name="Picture 35" descr="A black line icon of a paper and a penc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432294" name="Picture 35" descr="A black line icon of a paper and a pencil&#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2202118" cy="2202118"/>
                          </a:xfrm>
                          <a:prstGeom prst="rect">
                            <a:avLst/>
                          </a:prstGeom>
                        </pic:spPr>
                      </pic:pic>
                    </a:graphicData>
                  </a:graphic>
                </wp:inline>
              </w:drawing>
            </w:r>
          </w:p>
        </w:tc>
      </w:tr>
      <w:tr w:rsidR="008E1BCE" w14:paraId="2C4AC6EB" w14:textId="77777777" w:rsidTr="008E1BCE">
        <w:trPr>
          <w:trHeight w:val="866"/>
        </w:trPr>
        <w:tc>
          <w:tcPr>
            <w:tcW w:w="3334" w:type="pct"/>
            <w:vAlign w:val="center"/>
          </w:tcPr>
          <w:p w14:paraId="33F934AE" w14:textId="239490B4" w:rsidR="008E1BCE" w:rsidRPr="00DE3F02" w:rsidRDefault="008E1BCE" w:rsidP="0069718A">
            <w:pPr>
              <w:pStyle w:val="ListParagraph"/>
              <w:numPr>
                <w:ilvl w:val="0"/>
                <w:numId w:val="1"/>
              </w:numPr>
              <w:jc w:val="center"/>
              <w:rPr>
                <w:sz w:val="20"/>
              </w:rPr>
            </w:pPr>
          </w:p>
        </w:tc>
        <w:tc>
          <w:tcPr>
            <w:tcW w:w="1666" w:type="pct"/>
            <w:vAlign w:val="center"/>
          </w:tcPr>
          <w:p w14:paraId="7A66CD27" w14:textId="649CB801" w:rsidR="008E1BCE" w:rsidRPr="00DE3F02" w:rsidRDefault="008E1BCE" w:rsidP="0069718A">
            <w:pPr>
              <w:pStyle w:val="ListParagraph"/>
              <w:numPr>
                <w:ilvl w:val="0"/>
                <w:numId w:val="1"/>
              </w:numPr>
              <w:jc w:val="center"/>
              <w:rPr>
                <w:sz w:val="20"/>
              </w:rPr>
            </w:pPr>
          </w:p>
        </w:tc>
      </w:tr>
    </w:tbl>
    <w:p w14:paraId="230CB9DD" w14:textId="49AA4525" w:rsidR="00EC0EE4" w:rsidRPr="00EC0EE4" w:rsidRDefault="00EC0EE4" w:rsidP="00EC0EE4"/>
    <w:p w14:paraId="1EBFF7C6" w14:textId="3DB03A95" w:rsidR="001024B4" w:rsidRDefault="001024B4" w:rsidP="00EC0EE4"/>
    <w:p w14:paraId="45913993" w14:textId="0092735E" w:rsidR="00AC01ED" w:rsidRDefault="00AC01ED" w:rsidP="00EC0EE4"/>
    <w:p w14:paraId="07194E5E" w14:textId="77777777" w:rsidR="00AC01ED" w:rsidRDefault="00AC01ED" w:rsidP="00AC01ED">
      <w:pPr>
        <w:rPr>
          <w:b/>
          <w:bCs/>
        </w:rPr>
        <w:sectPr w:rsidR="00AC01ED" w:rsidSect="008D0E3F">
          <w:headerReference w:type="default" r:id="rId30"/>
          <w:pgSz w:w="16838" w:h="11906" w:orient="landscape"/>
          <w:pgMar w:top="720" w:right="720" w:bottom="720" w:left="720" w:header="340" w:footer="227" w:gutter="0"/>
          <w:cols w:space="708"/>
          <w:docGrid w:linePitch="360"/>
        </w:sectPr>
      </w:pPr>
    </w:p>
    <w:p w14:paraId="2C0A0028" w14:textId="40835AAF" w:rsidR="00AC01ED" w:rsidRDefault="00AC01ED" w:rsidP="00AC01ED">
      <w:pPr>
        <w:rPr>
          <w:b/>
          <w:bCs/>
        </w:rPr>
      </w:pPr>
    </w:p>
    <w:p w14:paraId="065A6AA4" w14:textId="77777777" w:rsidR="008E1BCE" w:rsidRDefault="008E1BCE" w:rsidP="00AC01ED">
      <w:pPr>
        <w:jc w:val="center"/>
        <w:rPr>
          <w:b/>
          <w:bCs/>
          <w:sz w:val="16"/>
          <w:szCs w:val="16"/>
          <w:u w:val="single"/>
        </w:rPr>
      </w:pPr>
    </w:p>
    <w:p w14:paraId="52CA969C" w14:textId="77777777" w:rsidR="008E1BCE" w:rsidRDefault="008E1BCE" w:rsidP="00AC01ED">
      <w:pPr>
        <w:jc w:val="center"/>
        <w:rPr>
          <w:b/>
          <w:bCs/>
          <w:sz w:val="16"/>
          <w:szCs w:val="16"/>
          <w:u w:val="single"/>
        </w:rPr>
      </w:pPr>
    </w:p>
    <w:p w14:paraId="579E7E20" w14:textId="77777777" w:rsidR="008E1BCE" w:rsidRDefault="008E1BCE" w:rsidP="00AC01ED">
      <w:pPr>
        <w:jc w:val="center"/>
        <w:rPr>
          <w:b/>
          <w:bCs/>
          <w:sz w:val="16"/>
          <w:szCs w:val="16"/>
          <w:u w:val="single"/>
        </w:rPr>
      </w:pPr>
    </w:p>
    <w:p w14:paraId="625984EC" w14:textId="77777777" w:rsidR="008E1BCE" w:rsidRDefault="008E1BCE" w:rsidP="00AC01ED">
      <w:pPr>
        <w:jc w:val="center"/>
        <w:rPr>
          <w:b/>
          <w:bCs/>
          <w:sz w:val="16"/>
          <w:szCs w:val="16"/>
          <w:u w:val="single"/>
        </w:rPr>
      </w:pPr>
    </w:p>
    <w:p w14:paraId="71FD107F" w14:textId="77777777" w:rsidR="008E1BCE" w:rsidRDefault="008E1BCE" w:rsidP="00AC01ED">
      <w:pPr>
        <w:jc w:val="center"/>
        <w:rPr>
          <w:b/>
          <w:bCs/>
          <w:sz w:val="16"/>
          <w:szCs w:val="16"/>
          <w:u w:val="single"/>
        </w:rPr>
      </w:pPr>
    </w:p>
    <w:p w14:paraId="7C1ACB97" w14:textId="77777777" w:rsidR="008E1BCE" w:rsidRDefault="008E1BCE" w:rsidP="00AC01ED">
      <w:pPr>
        <w:jc w:val="center"/>
        <w:rPr>
          <w:b/>
          <w:bCs/>
          <w:sz w:val="16"/>
          <w:szCs w:val="16"/>
          <w:u w:val="single"/>
        </w:rPr>
      </w:pPr>
    </w:p>
    <w:p w14:paraId="6D39A381" w14:textId="77777777" w:rsidR="008E1BCE" w:rsidRDefault="008E1BCE" w:rsidP="00AC01ED">
      <w:pPr>
        <w:jc w:val="center"/>
        <w:rPr>
          <w:b/>
          <w:bCs/>
          <w:sz w:val="16"/>
          <w:szCs w:val="16"/>
          <w:u w:val="single"/>
        </w:rPr>
      </w:pPr>
    </w:p>
    <w:p w14:paraId="2C217B3C" w14:textId="77777777" w:rsidR="008E1BCE" w:rsidRDefault="008E1BCE" w:rsidP="00AC01ED">
      <w:pPr>
        <w:jc w:val="center"/>
        <w:rPr>
          <w:b/>
          <w:bCs/>
          <w:sz w:val="16"/>
          <w:szCs w:val="16"/>
          <w:u w:val="single"/>
        </w:rPr>
      </w:pPr>
    </w:p>
    <w:p w14:paraId="52DA8F9A" w14:textId="77777777" w:rsidR="008E1BCE" w:rsidRDefault="008E1BCE" w:rsidP="00AC01ED">
      <w:pPr>
        <w:jc w:val="center"/>
        <w:rPr>
          <w:b/>
          <w:bCs/>
          <w:sz w:val="16"/>
          <w:szCs w:val="16"/>
          <w:u w:val="single"/>
        </w:rPr>
      </w:pPr>
    </w:p>
    <w:p w14:paraId="67FAA086" w14:textId="77777777" w:rsidR="008E1BCE" w:rsidRDefault="008E1BCE" w:rsidP="00AC01ED">
      <w:pPr>
        <w:jc w:val="center"/>
        <w:rPr>
          <w:b/>
          <w:bCs/>
          <w:sz w:val="16"/>
          <w:szCs w:val="16"/>
          <w:u w:val="single"/>
        </w:rPr>
      </w:pPr>
    </w:p>
    <w:p w14:paraId="688BD0DF" w14:textId="77777777" w:rsidR="008E1BCE" w:rsidRDefault="008E1BCE" w:rsidP="00AC01ED">
      <w:pPr>
        <w:jc w:val="center"/>
        <w:rPr>
          <w:b/>
          <w:bCs/>
          <w:sz w:val="16"/>
          <w:szCs w:val="16"/>
          <w:u w:val="single"/>
        </w:rPr>
      </w:pPr>
    </w:p>
    <w:p w14:paraId="58535664" w14:textId="77777777" w:rsidR="008E1BCE" w:rsidRDefault="008E1BCE" w:rsidP="00AC01ED">
      <w:pPr>
        <w:jc w:val="center"/>
        <w:rPr>
          <w:b/>
          <w:bCs/>
          <w:sz w:val="16"/>
          <w:szCs w:val="16"/>
          <w:u w:val="single"/>
        </w:rPr>
      </w:pPr>
    </w:p>
    <w:p w14:paraId="21871449" w14:textId="77777777" w:rsidR="008E1BCE" w:rsidRDefault="008E1BCE" w:rsidP="00AC01ED">
      <w:pPr>
        <w:jc w:val="center"/>
        <w:rPr>
          <w:b/>
          <w:bCs/>
          <w:sz w:val="16"/>
          <w:szCs w:val="16"/>
          <w:u w:val="single"/>
        </w:rPr>
      </w:pPr>
    </w:p>
    <w:p w14:paraId="6EF0463E" w14:textId="77777777" w:rsidR="008E1BCE" w:rsidRDefault="008E1BCE" w:rsidP="00AC01ED">
      <w:pPr>
        <w:jc w:val="center"/>
        <w:rPr>
          <w:b/>
          <w:bCs/>
          <w:sz w:val="16"/>
          <w:szCs w:val="16"/>
          <w:u w:val="single"/>
        </w:rPr>
      </w:pPr>
    </w:p>
    <w:p w14:paraId="7A5EA035" w14:textId="77777777" w:rsidR="008E1BCE" w:rsidRDefault="008E1BCE" w:rsidP="00AC01ED">
      <w:pPr>
        <w:jc w:val="center"/>
        <w:rPr>
          <w:b/>
          <w:bCs/>
          <w:sz w:val="16"/>
          <w:szCs w:val="16"/>
          <w:u w:val="single"/>
        </w:rPr>
      </w:pPr>
    </w:p>
    <w:p w14:paraId="5C56398F" w14:textId="77777777" w:rsidR="008E1BCE" w:rsidRDefault="008E1BCE" w:rsidP="00AC01ED">
      <w:pPr>
        <w:jc w:val="center"/>
        <w:rPr>
          <w:b/>
          <w:bCs/>
          <w:sz w:val="16"/>
          <w:szCs w:val="16"/>
          <w:u w:val="single"/>
        </w:rPr>
      </w:pPr>
    </w:p>
    <w:p w14:paraId="3ECDA214" w14:textId="77777777" w:rsidR="008E1BCE" w:rsidRDefault="008E1BCE" w:rsidP="00AC01ED">
      <w:pPr>
        <w:jc w:val="center"/>
        <w:rPr>
          <w:b/>
          <w:bCs/>
          <w:sz w:val="16"/>
          <w:szCs w:val="16"/>
          <w:u w:val="single"/>
        </w:rPr>
      </w:pPr>
    </w:p>
    <w:p w14:paraId="45C6BF1F" w14:textId="77777777" w:rsidR="008E1BCE" w:rsidRDefault="008E1BCE" w:rsidP="00AC01ED">
      <w:pPr>
        <w:jc w:val="center"/>
        <w:rPr>
          <w:b/>
          <w:bCs/>
          <w:sz w:val="16"/>
          <w:szCs w:val="16"/>
          <w:u w:val="single"/>
        </w:rPr>
      </w:pPr>
    </w:p>
    <w:p w14:paraId="0F01495C" w14:textId="77777777" w:rsidR="008E1BCE" w:rsidRDefault="008E1BCE" w:rsidP="00AC01ED">
      <w:pPr>
        <w:jc w:val="center"/>
        <w:rPr>
          <w:b/>
          <w:bCs/>
          <w:sz w:val="16"/>
          <w:szCs w:val="16"/>
          <w:u w:val="single"/>
        </w:rPr>
      </w:pPr>
    </w:p>
    <w:p w14:paraId="17428205" w14:textId="77777777" w:rsidR="008E1BCE" w:rsidRDefault="008E1BCE" w:rsidP="00AC01ED">
      <w:pPr>
        <w:jc w:val="center"/>
        <w:rPr>
          <w:b/>
          <w:bCs/>
          <w:sz w:val="16"/>
          <w:szCs w:val="16"/>
          <w:u w:val="single"/>
        </w:rPr>
      </w:pPr>
    </w:p>
    <w:p w14:paraId="48BAADDE" w14:textId="77777777" w:rsidR="008E1BCE" w:rsidRDefault="008E1BCE" w:rsidP="00AC01ED">
      <w:pPr>
        <w:jc w:val="center"/>
        <w:rPr>
          <w:b/>
          <w:bCs/>
          <w:sz w:val="16"/>
          <w:szCs w:val="16"/>
          <w:u w:val="single"/>
        </w:rPr>
      </w:pPr>
    </w:p>
    <w:p w14:paraId="5237CCBD" w14:textId="77777777" w:rsidR="008E1BCE" w:rsidRDefault="008E1BCE" w:rsidP="00AC01ED">
      <w:pPr>
        <w:jc w:val="center"/>
        <w:rPr>
          <w:b/>
          <w:bCs/>
          <w:sz w:val="16"/>
          <w:szCs w:val="16"/>
          <w:u w:val="single"/>
        </w:rPr>
      </w:pPr>
    </w:p>
    <w:p w14:paraId="083371BF" w14:textId="77777777" w:rsidR="008E1BCE" w:rsidRDefault="008E1BCE" w:rsidP="00AC01ED">
      <w:pPr>
        <w:jc w:val="center"/>
        <w:rPr>
          <w:b/>
          <w:bCs/>
          <w:sz w:val="16"/>
          <w:szCs w:val="16"/>
          <w:u w:val="single"/>
        </w:rPr>
      </w:pPr>
    </w:p>
    <w:p w14:paraId="54D17718" w14:textId="77777777" w:rsidR="008E1BCE" w:rsidRDefault="008E1BCE" w:rsidP="00AC01ED">
      <w:pPr>
        <w:jc w:val="center"/>
        <w:rPr>
          <w:b/>
          <w:bCs/>
          <w:sz w:val="16"/>
          <w:szCs w:val="16"/>
          <w:u w:val="single"/>
        </w:rPr>
      </w:pPr>
    </w:p>
    <w:p w14:paraId="69CBBC6D" w14:textId="77777777" w:rsidR="008E1BCE" w:rsidRDefault="008E1BCE" w:rsidP="00AC01ED">
      <w:pPr>
        <w:jc w:val="center"/>
        <w:rPr>
          <w:b/>
          <w:bCs/>
          <w:sz w:val="16"/>
          <w:szCs w:val="16"/>
          <w:u w:val="single"/>
        </w:rPr>
      </w:pPr>
    </w:p>
    <w:p w14:paraId="0BBBBA9A" w14:textId="77777777" w:rsidR="008E1BCE" w:rsidRDefault="008E1BCE" w:rsidP="00AC01ED">
      <w:pPr>
        <w:jc w:val="center"/>
        <w:rPr>
          <w:b/>
          <w:bCs/>
          <w:sz w:val="16"/>
          <w:szCs w:val="16"/>
          <w:u w:val="single"/>
        </w:rPr>
      </w:pPr>
    </w:p>
    <w:p w14:paraId="5D939C6D" w14:textId="77777777" w:rsidR="008E1BCE" w:rsidRDefault="008E1BCE" w:rsidP="00AC01ED">
      <w:pPr>
        <w:jc w:val="center"/>
        <w:rPr>
          <w:b/>
          <w:bCs/>
          <w:sz w:val="16"/>
          <w:szCs w:val="16"/>
          <w:u w:val="single"/>
        </w:rPr>
      </w:pPr>
    </w:p>
    <w:p w14:paraId="258312A8" w14:textId="77777777" w:rsidR="008E1BCE" w:rsidRDefault="008E1BCE" w:rsidP="00AC01ED">
      <w:pPr>
        <w:jc w:val="center"/>
        <w:rPr>
          <w:b/>
          <w:bCs/>
          <w:sz w:val="16"/>
          <w:szCs w:val="16"/>
          <w:u w:val="single"/>
        </w:rPr>
      </w:pPr>
    </w:p>
    <w:p w14:paraId="407DA190" w14:textId="4FA976AE" w:rsidR="008E1BCE" w:rsidRDefault="008E1BCE" w:rsidP="008E1BCE">
      <w:pPr>
        <w:rPr>
          <w:b/>
          <w:bCs/>
          <w:sz w:val="16"/>
          <w:szCs w:val="16"/>
          <w:u w:val="single"/>
        </w:rPr>
      </w:pPr>
    </w:p>
    <w:p w14:paraId="156A8C0A" w14:textId="77777777" w:rsidR="008E1BCE" w:rsidRDefault="008E1BCE" w:rsidP="00AC01ED">
      <w:pPr>
        <w:jc w:val="center"/>
        <w:rPr>
          <w:b/>
          <w:bCs/>
          <w:sz w:val="16"/>
          <w:szCs w:val="16"/>
          <w:u w:val="single"/>
        </w:rPr>
      </w:pPr>
    </w:p>
    <w:p w14:paraId="78F7B508" w14:textId="77777777" w:rsidR="008E1BCE" w:rsidRDefault="008E1BCE" w:rsidP="00AC01ED">
      <w:pPr>
        <w:jc w:val="center"/>
        <w:rPr>
          <w:b/>
          <w:bCs/>
          <w:sz w:val="16"/>
          <w:szCs w:val="16"/>
          <w:u w:val="single"/>
        </w:rPr>
      </w:pPr>
    </w:p>
    <w:p w14:paraId="6DF2CA0F" w14:textId="77777777" w:rsidR="008E1BCE" w:rsidRDefault="008E1BCE" w:rsidP="00AC01ED">
      <w:pPr>
        <w:jc w:val="center"/>
        <w:rPr>
          <w:b/>
          <w:bCs/>
          <w:sz w:val="16"/>
          <w:szCs w:val="16"/>
          <w:u w:val="single"/>
        </w:rPr>
      </w:pPr>
    </w:p>
    <w:p w14:paraId="791794A7" w14:textId="77777777" w:rsidR="008E1BCE" w:rsidRDefault="008E1BCE" w:rsidP="00AC01ED">
      <w:pPr>
        <w:jc w:val="center"/>
        <w:rPr>
          <w:b/>
          <w:bCs/>
          <w:sz w:val="16"/>
          <w:szCs w:val="16"/>
          <w:u w:val="single"/>
        </w:rPr>
      </w:pPr>
    </w:p>
    <w:p w14:paraId="060B2EEE" w14:textId="77777777" w:rsidR="008E1BCE" w:rsidRDefault="008E1BCE" w:rsidP="00AC01ED">
      <w:pPr>
        <w:jc w:val="center"/>
        <w:rPr>
          <w:b/>
          <w:bCs/>
          <w:sz w:val="16"/>
          <w:szCs w:val="16"/>
          <w:u w:val="single"/>
        </w:rPr>
      </w:pPr>
    </w:p>
    <w:p w14:paraId="7C19C6AD" w14:textId="77777777" w:rsidR="008E1BCE" w:rsidRDefault="008E1BCE" w:rsidP="00AC01ED">
      <w:pPr>
        <w:jc w:val="center"/>
        <w:rPr>
          <w:b/>
          <w:bCs/>
          <w:sz w:val="16"/>
          <w:szCs w:val="16"/>
          <w:u w:val="single"/>
        </w:rPr>
      </w:pPr>
    </w:p>
    <w:p w14:paraId="6D223DA1" w14:textId="77777777" w:rsidR="008E1BCE" w:rsidRDefault="008E1BCE" w:rsidP="00AC01ED">
      <w:pPr>
        <w:jc w:val="center"/>
        <w:rPr>
          <w:b/>
          <w:bCs/>
          <w:sz w:val="16"/>
          <w:szCs w:val="16"/>
          <w:u w:val="single"/>
        </w:rPr>
      </w:pPr>
    </w:p>
    <w:p w14:paraId="6FA5F2A4" w14:textId="77777777" w:rsidR="008E1BCE" w:rsidRDefault="008E1BCE" w:rsidP="00AC01ED">
      <w:pPr>
        <w:jc w:val="center"/>
        <w:rPr>
          <w:b/>
          <w:bCs/>
          <w:sz w:val="16"/>
          <w:szCs w:val="16"/>
          <w:u w:val="single"/>
        </w:rPr>
      </w:pPr>
    </w:p>
    <w:p w14:paraId="441CF00F" w14:textId="77777777" w:rsidR="008E1BCE" w:rsidRDefault="008E1BCE" w:rsidP="00AC01ED">
      <w:pPr>
        <w:jc w:val="center"/>
        <w:rPr>
          <w:b/>
          <w:bCs/>
          <w:sz w:val="16"/>
          <w:szCs w:val="16"/>
          <w:u w:val="single"/>
        </w:rPr>
      </w:pPr>
    </w:p>
    <w:p w14:paraId="15B9877B" w14:textId="77777777" w:rsidR="008E1BCE" w:rsidRDefault="008E1BCE" w:rsidP="00AC01ED">
      <w:pPr>
        <w:jc w:val="center"/>
        <w:rPr>
          <w:b/>
          <w:bCs/>
          <w:sz w:val="16"/>
          <w:szCs w:val="16"/>
          <w:u w:val="single"/>
        </w:rPr>
      </w:pPr>
    </w:p>
    <w:p w14:paraId="546B3393" w14:textId="77777777" w:rsidR="008E1BCE" w:rsidRDefault="008E1BCE" w:rsidP="00AC01ED">
      <w:pPr>
        <w:jc w:val="center"/>
        <w:rPr>
          <w:b/>
          <w:bCs/>
          <w:sz w:val="16"/>
          <w:szCs w:val="16"/>
          <w:u w:val="single"/>
        </w:rPr>
      </w:pPr>
    </w:p>
    <w:p w14:paraId="1FCE6F1E" w14:textId="77777777" w:rsidR="008E1BCE" w:rsidRDefault="008E1BCE" w:rsidP="00AC01ED">
      <w:pPr>
        <w:jc w:val="center"/>
        <w:rPr>
          <w:b/>
          <w:bCs/>
          <w:sz w:val="16"/>
          <w:szCs w:val="16"/>
          <w:u w:val="single"/>
        </w:rPr>
      </w:pPr>
    </w:p>
    <w:p w14:paraId="328EC5DD" w14:textId="77777777" w:rsidR="008E1BCE" w:rsidRDefault="008E1BCE" w:rsidP="00AC01ED">
      <w:pPr>
        <w:jc w:val="center"/>
        <w:rPr>
          <w:b/>
          <w:bCs/>
          <w:sz w:val="16"/>
          <w:szCs w:val="16"/>
          <w:u w:val="single"/>
        </w:rPr>
      </w:pPr>
    </w:p>
    <w:p w14:paraId="60389827" w14:textId="77777777" w:rsidR="008E1BCE" w:rsidRDefault="008E1BCE" w:rsidP="00AC01ED">
      <w:pPr>
        <w:jc w:val="center"/>
        <w:rPr>
          <w:b/>
          <w:bCs/>
          <w:sz w:val="16"/>
          <w:szCs w:val="16"/>
          <w:u w:val="single"/>
        </w:rPr>
      </w:pPr>
    </w:p>
    <w:p w14:paraId="74BCF6F4" w14:textId="77777777" w:rsidR="008E1BCE" w:rsidRDefault="008E1BCE" w:rsidP="00AC01ED">
      <w:pPr>
        <w:jc w:val="center"/>
        <w:rPr>
          <w:b/>
          <w:bCs/>
          <w:sz w:val="16"/>
          <w:szCs w:val="16"/>
          <w:u w:val="single"/>
        </w:rPr>
      </w:pPr>
    </w:p>
    <w:p w14:paraId="0C641C64" w14:textId="77777777" w:rsidR="008E1BCE" w:rsidRDefault="008E1BCE" w:rsidP="00AC01ED">
      <w:pPr>
        <w:jc w:val="center"/>
        <w:rPr>
          <w:b/>
          <w:bCs/>
          <w:sz w:val="16"/>
          <w:szCs w:val="16"/>
          <w:u w:val="single"/>
        </w:rPr>
      </w:pPr>
    </w:p>
    <w:p w14:paraId="1782DF1F" w14:textId="32C76A66" w:rsidR="008E1BCE" w:rsidRDefault="008E1BCE" w:rsidP="008E1BCE">
      <w:pPr>
        <w:rPr>
          <w:b/>
          <w:bCs/>
          <w:sz w:val="16"/>
          <w:szCs w:val="16"/>
          <w:u w:val="single"/>
        </w:rPr>
      </w:pPr>
      <w:r>
        <w:rPr>
          <w:b/>
          <w:bCs/>
          <w:noProof/>
        </w:rPr>
        <w:lastRenderedPageBreak/>
        <w:drawing>
          <wp:inline distT="0" distB="0" distL="0" distR="0" wp14:anchorId="27498906" wp14:editId="4B1A66F9">
            <wp:extent cx="478800" cy="478800"/>
            <wp:effectExtent l="0" t="0" r="0" b="0"/>
            <wp:docPr id="88141507" name="Picture 3"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41507" name="Picture 3" descr="A black background with a black square&#10;&#10;Description automatically generated with medium confidence"/>
                    <pic:cNvPicPr/>
                  </pic:nvPicPr>
                  <pic:blipFill>
                    <a:blip r:embed="rId31">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14:paraId="16B4C1E5" w14:textId="77A1DC07" w:rsidR="00AC01ED" w:rsidRPr="00DD4A74" w:rsidRDefault="00AC01ED" w:rsidP="00AC01ED">
      <w:pPr>
        <w:jc w:val="center"/>
        <w:rPr>
          <w:b/>
          <w:bCs/>
          <w:sz w:val="16"/>
          <w:szCs w:val="16"/>
          <w:u w:val="single"/>
        </w:rPr>
      </w:pPr>
      <w:r w:rsidRPr="00DD4A74">
        <w:rPr>
          <w:b/>
          <w:bCs/>
          <w:sz w:val="16"/>
          <w:szCs w:val="16"/>
          <w:u w:val="single"/>
        </w:rPr>
        <w:t>Indoor Wooden Products</w:t>
      </w:r>
    </w:p>
    <w:p w14:paraId="2F7F3B5E" w14:textId="77777777" w:rsidR="00AC01ED" w:rsidRPr="00DD4A74" w:rsidRDefault="00AC01ED" w:rsidP="00AC01ED">
      <w:pPr>
        <w:rPr>
          <w:sz w:val="16"/>
          <w:szCs w:val="16"/>
          <w:u w:val="single"/>
        </w:rPr>
      </w:pPr>
      <w:r w:rsidRPr="00DD4A74">
        <w:rPr>
          <w:sz w:val="16"/>
          <w:szCs w:val="16"/>
          <w:u w:val="single"/>
        </w:rPr>
        <w:t xml:space="preserve">Installation </w:t>
      </w:r>
    </w:p>
    <w:p w14:paraId="3F15626F" w14:textId="77777777" w:rsidR="00AC01ED" w:rsidRDefault="00AC01ED" w:rsidP="00AC01ED">
      <w:pPr>
        <w:pStyle w:val="ListParagraph"/>
        <w:numPr>
          <w:ilvl w:val="0"/>
          <w:numId w:val="4"/>
        </w:numPr>
        <w:spacing w:after="160" w:line="259" w:lineRule="auto"/>
        <w:rPr>
          <w:sz w:val="16"/>
          <w:szCs w:val="16"/>
        </w:rPr>
      </w:pPr>
      <w:r w:rsidRPr="00DD4A74">
        <w:rPr>
          <w:sz w:val="16"/>
          <w:szCs w:val="16"/>
        </w:rPr>
        <w:t xml:space="preserve">For any self-assembly products, ensure that it is fully and correctly assembled by following the instructions that are provided with the item. Please contact Cosy if you do not receive these instructions prior to assembly as Cosy is not liable for damage caused by incorrect assembly. </w:t>
      </w:r>
    </w:p>
    <w:p w14:paraId="326E1BA2" w14:textId="77777777" w:rsidR="00AC01ED" w:rsidRPr="00DD4A74" w:rsidRDefault="00AC01ED" w:rsidP="00AC01ED">
      <w:pPr>
        <w:pStyle w:val="ListParagraph"/>
        <w:numPr>
          <w:ilvl w:val="0"/>
          <w:numId w:val="4"/>
        </w:numPr>
        <w:spacing w:after="160" w:line="259" w:lineRule="auto"/>
        <w:rPr>
          <w:sz w:val="16"/>
          <w:szCs w:val="16"/>
        </w:rPr>
      </w:pPr>
      <w:r w:rsidRPr="00DD4A74">
        <w:rPr>
          <w:sz w:val="16"/>
          <w:szCs w:val="16"/>
        </w:rPr>
        <w:t>Small parts such as screws, rivets, nuts, bolts and washers need regular checks to ensure they are securely in place as part of your care and maintenance routines.</w:t>
      </w:r>
    </w:p>
    <w:p w14:paraId="4526F17D" w14:textId="77777777" w:rsidR="00AC01ED" w:rsidRPr="00DD4A74" w:rsidRDefault="00AC01ED" w:rsidP="00AC01ED">
      <w:pPr>
        <w:pStyle w:val="ListParagraph"/>
        <w:numPr>
          <w:ilvl w:val="0"/>
          <w:numId w:val="4"/>
        </w:numPr>
        <w:spacing w:after="160" w:line="259" w:lineRule="auto"/>
        <w:rPr>
          <w:sz w:val="16"/>
          <w:szCs w:val="16"/>
        </w:rPr>
      </w:pPr>
      <w:r w:rsidRPr="00DD4A74">
        <w:rPr>
          <w:sz w:val="16"/>
          <w:szCs w:val="16"/>
        </w:rPr>
        <w:t>Indoor wooden products can be heavy and must be moved and handled correctly when building and siting them. They should be moved by at least two people using best practice manual handling techniques and procedures.</w:t>
      </w:r>
    </w:p>
    <w:p w14:paraId="020B27DF" w14:textId="77777777" w:rsidR="00AC01ED" w:rsidRPr="00DD4A74" w:rsidRDefault="00AC01ED" w:rsidP="00AC01ED">
      <w:pPr>
        <w:rPr>
          <w:sz w:val="16"/>
          <w:szCs w:val="16"/>
          <w:u w:val="single"/>
        </w:rPr>
      </w:pPr>
      <w:r w:rsidRPr="00DD4A74">
        <w:rPr>
          <w:sz w:val="16"/>
          <w:szCs w:val="16"/>
          <w:u w:val="single"/>
        </w:rPr>
        <w:t xml:space="preserve">Safety </w:t>
      </w:r>
    </w:p>
    <w:p w14:paraId="0105593A" w14:textId="77777777" w:rsidR="00AC01ED" w:rsidRPr="00DD4A74" w:rsidRDefault="00AC01ED" w:rsidP="00AC01ED">
      <w:pPr>
        <w:pStyle w:val="ListParagraph"/>
        <w:numPr>
          <w:ilvl w:val="0"/>
          <w:numId w:val="4"/>
        </w:numPr>
        <w:spacing w:after="160" w:line="259" w:lineRule="auto"/>
        <w:rPr>
          <w:sz w:val="16"/>
          <w:szCs w:val="16"/>
        </w:rPr>
      </w:pPr>
      <w:r w:rsidRPr="00DD4A74">
        <w:rPr>
          <w:sz w:val="16"/>
          <w:szCs w:val="16"/>
        </w:rPr>
        <w:t xml:space="preserve">As many of the products we supply are classed as ‘toys’ children should be appropriately instructed and </w:t>
      </w:r>
      <w:proofErr w:type="gramStart"/>
      <w:r w:rsidRPr="00DD4A74">
        <w:rPr>
          <w:sz w:val="16"/>
          <w:szCs w:val="16"/>
        </w:rPr>
        <w:t>supervised at all times</w:t>
      </w:r>
      <w:proofErr w:type="gramEnd"/>
      <w:r w:rsidRPr="00DD4A74">
        <w:rPr>
          <w:sz w:val="16"/>
          <w:szCs w:val="16"/>
        </w:rPr>
        <w:t xml:space="preserve"> when using them. </w:t>
      </w:r>
    </w:p>
    <w:p w14:paraId="453CB6ED" w14:textId="77777777" w:rsidR="00AC01ED" w:rsidRPr="00DD4A74" w:rsidRDefault="00AC01ED" w:rsidP="00AC01ED">
      <w:pPr>
        <w:pStyle w:val="ListParagraph"/>
        <w:numPr>
          <w:ilvl w:val="0"/>
          <w:numId w:val="4"/>
        </w:numPr>
        <w:spacing w:after="160" w:line="259" w:lineRule="auto"/>
        <w:rPr>
          <w:sz w:val="16"/>
          <w:szCs w:val="16"/>
        </w:rPr>
      </w:pPr>
      <w:r w:rsidRPr="00DD4A74">
        <w:rPr>
          <w:sz w:val="16"/>
          <w:szCs w:val="16"/>
        </w:rPr>
        <w:t>As with any new piece of equipment or new children using existing equipment, a risk benefit assessment needs to be undertaken and rules for use clearly communicated to ensure maximum fun in the safest way.</w:t>
      </w:r>
    </w:p>
    <w:p w14:paraId="45427D0E" w14:textId="77777777" w:rsidR="00AC01ED" w:rsidRPr="00DD4A74" w:rsidRDefault="00AC01ED" w:rsidP="00AC01ED">
      <w:pPr>
        <w:pStyle w:val="ListParagraph"/>
        <w:numPr>
          <w:ilvl w:val="0"/>
          <w:numId w:val="4"/>
        </w:numPr>
        <w:spacing w:after="160" w:line="259" w:lineRule="auto"/>
        <w:rPr>
          <w:sz w:val="16"/>
          <w:szCs w:val="16"/>
        </w:rPr>
      </w:pPr>
      <w:r w:rsidRPr="00DD4A74">
        <w:rPr>
          <w:sz w:val="16"/>
          <w:szCs w:val="16"/>
        </w:rPr>
        <w:t>Point out obvious specific risks relating to individual products and rules of use.</w:t>
      </w:r>
    </w:p>
    <w:p w14:paraId="22C45C74" w14:textId="77777777" w:rsidR="00AC01ED" w:rsidRPr="00DD4A74" w:rsidRDefault="00AC01ED" w:rsidP="00AC01ED">
      <w:pPr>
        <w:pStyle w:val="ListParagraph"/>
        <w:numPr>
          <w:ilvl w:val="0"/>
          <w:numId w:val="4"/>
        </w:numPr>
        <w:spacing w:after="160" w:line="259" w:lineRule="auto"/>
        <w:rPr>
          <w:sz w:val="16"/>
          <w:szCs w:val="16"/>
        </w:rPr>
      </w:pPr>
      <w:r w:rsidRPr="00DD4A74">
        <w:rPr>
          <w:sz w:val="16"/>
          <w:szCs w:val="16"/>
        </w:rPr>
        <w:t>Identify which products may need higher levels of supervision and store them in an area to be treated differently.</w:t>
      </w:r>
    </w:p>
    <w:p w14:paraId="621B83DD" w14:textId="77777777" w:rsidR="00AC01ED" w:rsidRPr="00DD4A74" w:rsidRDefault="00AC01ED" w:rsidP="00AC01ED">
      <w:pPr>
        <w:pStyle w:val="ListParagraph"/>
        <w:numPr>
          <w:ilvl w:val="0"/>
          <w:numId w:val="4"/>
        </w:numPr>
        <w:spacing w:after="160" w:line="259" w:lineRule="auto"/>
        <w:rPr>
          <w:sz w:val="16"/>
          <w:szCs w:val="16"/>
        </w:rPr>
      </w:pPr>
      <w:r w:rsidRPr="00DD4A74">
        <w:rPr>
          <w:sz w:val="16"/>
          <w:szCs w:val="16"/>
        </w:rPr>
        <w:t xml:space="preserve">If you are using these </w:t>
      </w:r>
      <w:proofErr w:type="gramStart"/>
      <w:r w:rsidRPr="00DD4A74">
        <w:rPr>
          <w:sz w:val="16"/>
          <w:szCs w:val="16"/>
        </w:rPr>
        <w:t>products</w:t>
      </w:r>
      <w:proofErr w:type="gramEnd"/>
      <w:r w:rsidRPr="00DD4A74">
        <w:rPr>
          <w:sz w:val="16"/>
          <w:szCs w:val="16"/>
        </w:rPr>
        <w:t xml:space="preserve"> outdoors be aware that the risk will increase relating to certain weathers such as increased slippiness, manage accordingly.</w:t>
      </w:r>
    </w:p>
    <w:p w14:paraId="549E9831" w14:textId="77777777" w:rsidR="00AC01ED" w:rsidRPr="00DD4A74" w:rsidRDefault="00AC01ED" w:rsidP="00AC01ED">
      <w:pPr>
        <w:pStyle w:val="ListParagraph"/>
        <w:numPr>
          <w:ilvl w:val="0"/>
          <w:numId w:val="4"/>
        </w:numPr>
        <w:spacing w:after="160" w:line="259" w:lineRule="auto"/>
        <w:rPr>
          <w:sz w:val="16"/>
          <w:szCs w:val="16"/>
        </w:rPr>
      </w:pPr>
      <w:r w:rsidRPr="00DD4A74">
        <w:rPr>
          <w:sz w:val="16"/>
          <w:szCs w:val="16"/>
        </w:rPr>
        <w:t>Inform the participants that as some items are heavy or long, they should not be carried or held above head height and that some should ideally be moved using two people to ensure that no injuries occur.</w:t>
      </w:r>
    </w:p>
    <w:p w14:paraId="634160A6" w14:textId="77777777" w:rsidR="00AC01ED" w:rsidRPr="00DD4A74" w:rsidRDefault="00AC01ED" w:rsidP="00AC01ED">
      <w:pPr>
        <w:pStyle w:val="ListParagraph"/>
        <w:numPr>
          <w:ilvl w:val="0"/>
          <w:numId w:val="4"/>
        </w:numPr>
        <w:spacing w:after="160" w:line="259" w:lineRule="auto"/>
        <w:rPr>
          <w:sz w:val="16"/>
          <w:szCs w:val="16"/>
        </w:rPr>
      </w:pPr>
      <w:r w:rsidRPr="00DD4A74">
        <w:rPr>
          <w:sz w:val="16"/>
          <w:szCs w:val="16"/>
        </w:rPr>
        <w:t xml:space="preserve">Ensure all supervisors are risk awareness trained and there </w:t>
      </w:r>
      <w:proofErr w:type="gramStart"/>
      <w:r w:rsidRPr="00DD4A74">
        <w:rPr>
          <w:sz w:val="16"/>
          <w:szCs w:val="16"/>
        </w:rPr>
        <w:t>is a sufficient level of supervision at all times</w:t>
      </w:r>
      <w:proofErr w:type="gramEnd"/>
      <w:r w:rsidRPr="00DD4A74">
        <w:rPr>
          <w:sz w:val="16"/>
          <w:szCs w:val="16"/>
        </w:rPr>
        <w:t>.</w:t>
      </w:r>
    </w:p>
    <w:p w14:paraId="5E2599C4" w14:textId="77777777" w:rsidR="00AC01ED" w:rsidRPr="00DD4A74" w:rsidRDefault="00AC01ED" w:rsidP="00AC01ED">
      <w:pPr>
        <w:rPr>
          <w:sz w:val="16"/>
          <w:szCs w:val="16"/>
          <w:u w:val="single"/>
        </w:rPr>
      </w:pPr>
      <w:r w:rsidRPr="00DD4A74">
        <w:rPr>
          <w:sz w:val="16"/>
          <w:szCs w:val="16"/>
          <w:u w:val="single"/>
        </w:rPr>
        <w:t xml:space="preserve">Maintenance </w:t>
      </w:r>
    </w:p>
    <w:p w14:paraId="6388EFC2" w14:textId="77777777" w:rsidR="00AC01ED" w:rsidRPr="00DD4A74" w:rsidRDefault="00AC01ED" w:rsidP="00AC01ED">
      <w:pPr>
        <w:pStyle w:val="ListParagraph"/>
        <w:numPr>
          <w:ilvl w:val="0"/>
          <w:numId w:val="5"/>
        </w:numPr>
        <w:spacing w:after="160" w:line="259" w:lineRule="auto"/>
        <w:rPr>
          <w:sz w:val="16"/>
          <w:szCs w:val="16"/>
        </w:rPr>
      </w:pPr>
      <w:r w:rsidRPr="00DD4A74">
        <w:rPr>
          <w:sz w:val="16"/>
          <w:szCs w:val="16"/>
        </w:rPr>
        <w:t>All treatment on the play equipment MUST be re-applied 6-12 months after purchase to help prolong its life.</w:t>
      </w:r>
    </w:p>
    <w:p w14:paraId="1762D379" w14:textId="77777777" w:rsidR="00AC01ED" w:rsidRPr="00DD4A74" w:rsidRDefault="00AC01ED" w:rsidP="00AC01ED">
      <w:pPr>
        <w:pStyle w:val="ListParagraph"/>
        <w:numPr>
          <w:ilvl w:val="0"/>
          <w:numId w:val="5"/>
        </w:numPr>
        <w:spacing w:after="160" w:line="259" w:lineRule="auto"/>
        <w:rPr>
          <w:sz w:val="16"/>
          <w:szCs w:val="16"/>
        </w:rPr>
      </w:pPr>
      <w:r w:rsidRPr="00DD4A74">
        <w:rPr>
          <w:sz w:val="16"/>
          <w:szCs w:val="16"/>
        </w:rPr>
        <w:t>Please ensure that any stains or paints used are child-friendly and non-toxic.</w:t>
      </w:r>
    </w:p>
    <w:p w14:paraId="4557954F" w14:textId="77777777" w:rsidR="00AC01ED" w:rsidRPr="00DD4A74" w:rsidRDefault="00AC01ED" w:rsidP="00AC01ED">
      <w:pPr>
        <w:pStyle w:val="ListParagraph"/>
        <w:numPr>
          <w:ilvl w:val="0"/>
          <w:numId w:val="5"/>
        </w:numPr>
        <w:spacing w:after="160" w:line="259" w:lineRule="auto"/>
        <w:rPr>
          <w:sz w:val="16"/>
          <w:szCs w:val="16"/>
        </w:rPr>
      </w:pPr>
      <w:r w:rsidRPr="00DD4A74">
        <w:rPr>
          <w:sz w:val="16"/>
          <w:szCs w:val="16"/>
        </w:rPr>
        <w:t>If the blackboard paint begins to deteriorate, you can refresh this by sanding off the spoiled paint and reapplying over this area. You can purchase this paint directly from Cosy or any respectable hardware retailer.</w:t>
      </w:r>
    </w:p>
    <w:p w14:paraId="4C07D50F" w14:textId="77777777" w:rsidR="00AC01ED" w:rsidRPr="00DD4A74" w:rsidRDefault="00AC01ED" w:rsidP="00AC01ED">
      <w:pPr>
        <w:pStyle w:val="ListParagraph"/>
        <w:numPr>
          <w:ilvl w:val="0"/>
          <w:numId w:val="5"/>
        </w:numPr>
        <w:spacing w:after="160" w:line="259" w:lineRule="auto"/>
        <w:rPr>
          <w:sz w:val="16"/>
          <w:szCs w:val="16"/>
        </w:rPr>
      </w:pPr>
      <w:r w:rsidRPr="00DD4A74">
        <w:rPr>
          <w:sz w:val="16"/>
          <w:szCs w:val="16"/>
        </w:rPr>
        <w:t xml:space="preserve">Feel free to sand any edges that become rough or </w:t>
      </w:r>
      <w:proofErr w:type="gramStart"/>
      <w:r w:rsidRPr="00DD4A74">
        <w:rPr>
          <w:sz w:val="16"/>
          <w:szCs w:val="16"/>
        </w:rPr>
        <w:t>splintered</w:t>
      </w:r>
      <w:proofErr w:type="gramEnd"/>
      <w:r w:rsidRPr="00DD4A74">
        <w:rPr>
          <w:sz w:val="16"/>
          <w:szCs w:val="16"/>
        </w:rPr>
        <w:t xml:space="preserve"> and wire brush any mould or moss to keep the product useable and clean. </w:t>
      </w:r>
    </w:p>
    <w:p w14:paraId="638586B9" w14:textId="77777777" w:rsidR="00AC01ED" w:rsidRPr="00DD4A74" w:rsidRDefault="00AC01ED" w:rsidP="00AC01ED">
      <w:pPr>
        <w:pStyle w:val="ListParagraph"/>
        <w:numPr>
          <w:ilvl w:val="0"/>
          <w:numId w:val="5"/>
        </w:numPr>
        <w:spacing w:after="160" w:line="259" w:lineRule="auto"/>
        <w:rPr>
          <w:sz w:val="16"/>
          <w:szCs w:val="16"/>
        </w:rPr>
      </w:pPr>
      <w:r w:rsidRPr="00DD4A74">
        <w:rPr>
          <w:sz w:val="16"/>
          <w:szCs w:val="16"/>
        </w:rPr>
        <w:t>If your product has doors, ensure that at the end of each session, the doors are completely closed with all latches used where applicable to help lessen any warping over time.</w:t>
      </w:r>
    </w:p>
    <w:p w14:paraId="148E6517" w14:textId="77777777" w:rsidR="00AC01ED" w:rsidRPr="00DD4A74" w:rsidRDefault="00AC01ED" w:rsidP="00AC01ED">
      <w:pPr>
        <w:pStyle w:val="ListParagraph"/>
        <w:numPr>
          <w:ilvl w:val="0"/>
          <w:numId w:val="5"/>
        </w:numPr>
        <w:spacing w:after="160" w:line="259" w:lineRule="auto"/>
        <w:rPr>
          <w:sz w:val="16"/>
          <w:szCs w:val="16"/>
        </w:rPr>
      </w:pPr>
      <w:r w:rsidRPr="00DD4A74">
        <w:rPr>
          <w:sz w:val="16"/>
          <w:szCs w:val="16"/>
        </w:rPr>
        <w:t>Some of these products can be used outside, but they must be stored indoors at the end of the day.</w:t>
      </w:r>
    </w:p>
    <w:p w14:paraId="35C8DCD4" w14:textId="77777777" w:rsidR="00AC01ED" w:rsidRPr="00DD4A74" w:rsidRDefault="00AC01ED" w:rsidP="00AC01ED">
      <w:pPr>
        <w:pStyle w:val="ListParagraph"/>
        <w:numPr>
          <w:ilvl w:val="0"/>
          <w:numId w:val="5"/>
        </w:numPr>
        <w:spacing w:after="160" w:line="259" w:lineRule="auto"/>
        <w:rPr>
          <w:sz w:val="16"/>
          <w:szCs w:val="16"/>
        </w:rPr>
      </w:pPr>
      <w:r w:rsidRPr="00DD4A74">
        <w:rPr>
          <w:sz w:val="16"/>
          <w:szCs w:val="16"/>
        </w:rPr>
        <w:t xml:space="preserve">Check play equipment daily after use for breaks and hazards such as cracks and splinters. </w:t>
      </w:r>
    </w:p>
    <w:p w14:paraId="75CC70B4" w14:textId="77777777" w:rsidR="00AC01ED" w:rsidRDefault="00AC01ED" w:rsidP="00AC01ED">
      <w:pPr>
        <w:pStyle w:val="ListParagraph"/>
        <w:numPr>
          <w:ilvl w:val="0"/>
          <w:numId w:val="5"/>
        </w:numPr>
        <w:spacing w:after="160" w:line="259" w:lineRule="auto"/>
        <w:rPr>
          <w:sz w:val="16"/>
          <w:szCs w:val="16"/>
        </w:rPr>
      </w:pPr>
      <w:r w:rsidRPr="00DD4A74">
        <w:rPr>
          <w:sz w:val="16"/>
          <w:szCs w:val="16"/>
        </w:rPr>
        <w:t>We recommend that all products are checked and maintained regularly to ensure they are kept in pristine condition.</w:t>
      </w:r>
    </w:p>
    <w:p w14:paraId="3F0C925E" w14:textId="77777777" w:rsidR="00AC01ED" w:rsidRPr="00DD4A74" w:rsidRDefault="00AC01ED" w:rsidP="00AC01ED">
      <w:pPr>
        <w:rPr>
          <w:sz w:val="16"/>
          <w:szCs w:val="16"/>
        </w:rPr>
      </w:pPr>
    </w:p>
    <w:p w14:paraId="6057E60E" w14:textId="77777777" w:rsidR="00AC01ED" w:rsidRDefault="00AC01ED" w:rsidP="00AC01ED">
      <w:r>
        <w:rPr>
          <w:noProof/>
        </w:rPr>
        <w:drawing>
          <wp:inline distT="0" distB="0" distL="0" distR="0" wp14:anchorId="03E40CD2" wp14:editId="5ECC8DD5">
            <wp:extent cx="478800" cy="478800"/>
            <wp:effectExtent l="0" t="0" r="0" b="0"/>
            <wp:docPr id="917457200" name="Picture 4"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457200" name="Picture 4" descr="A black background with a black square&#10;&#10;Description automatically generated with medium confidence"/>
                    <pic:cNvPicPr/>
                  </pic:nvPicPr>
                  <pic:blipFill>
                    <a:blip r:embed="rId32">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14:paraId="272192FC" w14:textId="77777777" w:rsidR="00AC01ED" w:rsidRPr="00DD4A74" w:rsidRDefault="00AC01ED" w:rsidP="00AC01ED">
      <w:pPr>
        <w:jc w:val="center"/>
        <w:rPr>
          <w:b/>
          <w:bCs/>
          <w:sz w:val="16"/>
          <w:szCs w:val="16"/>
          <w:u w:val="single"/>
        </w:rPr>
      </w:pPr>
      <w:proofErr w:type="spellStart"/>
      <w:r w:rsidRPr="00DD4A74">
        <w:rPr>
          <w:b/>
          <w:bCs/>
          <w:sz w:val="16"/>
          <w:szCs w:val="16"/>
          <w:u w:val="single"/>
        </w:rPr>
        <w:t>Holzprodukte</w:t>
      </w:r>
      <w:proofErr w:type="spellEnd"/>
      <w:r w:rsidRPr="00DD4A74">
        <w:rPr>
          <w:b/>
          <w:bCs/>
          <w:sz w:val="16"/>
          <w:szCs w:val="16"/>
          <w:u w:val="single"/>
        </w:rPr>
        <w:t xml:space="preserve"> für den </w:t>
      </w:r>
      <w:proofErr w:type="spellStart"/>
      <w:r w:rsidRPr="00DD4A74">
        <w:rPr>
          <w:b/>
          <w:bCs/>
          <w:sz w:val="16"/>
          <w:szCs w:val="16"/>
          <w:u w:val="single"/>
        </w:rPr>
        <w:t>Innenbereich</w:t>
      </w:r>
      <w:proofErr w:type="spellEnd"/>
    </w:p>
    <w:p w14:paraId="4E10969A" w14:textId="77777777" w:rsidR="00AC01ED" w:rsidRPr="00DD4A74" w:rsidRDefault="00AC01ED" w:rsidP="00AC01ED">
      <w:pPr>
        <w:rPr>
          <w:sz w:val="16"/>
          <w:szCs w:val="16"/>
          <w:u w:val="single"/>
        </w:rPr>
      </w:pPr>
      <w:r w:rsidRPr="00DD4A74">
        <w:rPr>
          <w:sz w:val="16"/>
          <w:szCs w:val="16"/>
          <w:u w:val="single"/>
        </w:rPr>
        <w:t xml:space="preserve">Installation </w:t>
      </w:r>
    </w:p>
    <w:p w14:paraId="6D6E6F9A" w14:textId="77777777" w:rsidR="00AC01ED" w:rsidRPr="006E5B84" w:rsidRDefault="00AC01ED" w:rsidP="00AC01ED">
      <w:pPr>
        <w:pStyle w:val="ListParagraph"/>
        <w:numPr>
          <w:ilvl w:val="0"/>
          <w:numId w:val="6"/>
        </w:numPr>
        <w:spacing w:after="160" w:line="259" w:lineRule="auto"/>
        <w:rPr>
          <w:sz w:val="16"/>
          <w:szCs w:val="16"/>
          <w:lang w:val="de-DE"/>
        </w:rPr>
      </w:pPr>
      <w:r w:rsidRPr="006E5B84">
        <w:rPr>
          <w:sz w:val="16"/>
          <w:szCs w:val="16"/>
          <w:lang w:val="de-DE"/>
        </w:rPr>
        <w:t xml:space="preserve">Stellen Sie bei allen Selbstmontageprodukten sicher, dass sie vollständig und korrekt montiert sind, indem Sie die Anweisungen befolgen, die mit dem Artikel geliefert werden. Bitte wenden Sie sich an Cosy, wenn Sie diese Anleitung vor der Montage nicht erhalten, da Cosy nicht für Schäden haftet, die durch unsachgemäße Montage verursacht werden. </w:t>
      </w:r>
    </w:p>
    <w:p w14:paraId="40BC6919" w14:textId="77777777" w:rsidR="00AC01ED" w:rsidRPr="006E5B84" w:rsidRDefault="00AC01ED" w:rsidP="00AC01ED">
      <w:pPr>
        <w:pStyle w:val="ListParagraph"/>
        <w:numPr>
          <w:ilvl w:val="0"/>
          <w:numId w:val="6"/>
        </w:numPr>
        <w:spacing w:after="160" w:line="259" w:lineRule="auto"/>
        <w:rPr>
          <w:sz w:val="16"/>
          <w:szCs w:val="16"/>
          <w:lang w:val="de-DE"/>
        </w:rPr>
      </w:pPr>
      <w:r w:rsidRPr="006E5B84">
        <w:rPr>
          <w:sz w:val="16"/>
          <w:szCs w:val="16"/>
          <w:lang w:val="de-DE"/>
        </w:rPr>
        <w:t>Kleinteile wie Schrauben, Nieten, Muttern, Bolzen und Unterlegscheiben müssen im Rahmen Ihrer Pflege- und Wartungsroutinen regelmäßig überprüft werden, um sicherzustellen, dass sie sicher an Ort und Stelle sind.</w:t>
      </w:r>
    </w:p>
    <w:p w14:paraId="1718AB31" w14:textId="77777777" w:rsidR="00AC01ED" w:rsidRPr="006E5B84" w:rsidRDefault="00AC01ED" w:rsidP="00AC01ED">
      <w:pPr>
        <w:pStyle w:val="ListParagraph"/>
        <w:numPr>
          <w:ilvl w:val="0"/>
          <w:numId w:val="6"/>
        </w:numPr>
        <w:spacing w:after="160" w:line="259" w:lineRule="auto"/>
        <w:rPr>
          <w:sz w:val="16"/>
          <w:szCs w:val="16"/>
          <w:lang w:val="de-DE"/>
        </w:rPr>
      </w:pPr>
      <w:r w:rsidRPr="006E5B84">
        <w:rPr>
          <w:sz w:val="16"/>
          <w:szCs w:val="16"/>
          <w:lang w:val="de-DE"/>
        </w:rPr>
        <w:t>Holzprodukte für den Innenbereich können schwer sein und müssen beim Bau und bei der Verlegung korrekt bewegt und gehandhabt werden. Sie sollten von mindestens zwei Personen bewegt werden, wobei die besten manuellen Handhabungstechniken und -verfahren anzuwenden sind.</w:t>
      </w:r>
    </w:p>
    <w:p w14:paraId="286C38BD" w14:textId="77777777" w:rsidR="00AC01ED" w:rsidRPr="00DD4A74" w:rsidRDefault="00AC01ED" w:rsidP="00AC01ED">
      <w:pPr>
        <w:rPr>
          <w:sz w:val="16"/>
          <w:szCs w:val="16"/>
          <w:u w:val="single"/>
        </w:rPr>
      </w:pPr>
      <w:r w:rsidRPr="00DD4A74">
        <w:rPr>
          <w:sz w:val="16"/>
          <w:szCs w:val="16"/>
          <w:u w:val="single"/>
        </w:rPr>
        <w:t xml:space="preserve">Sicherheit </w:t>
      </w:r>
    </w:p>
    <w:p w14:paraId="5AC97E81" w14:textId="77777777" w:rsidR="00AC01ED" w:rsidRPr="006E5B84" w:rsidRDefault="00AC01ED" w:rsidP="00AC01ED">
      <w:pPr>
        <w:pStyle w:val="ListParagraph"/>
        <w:numPr>
          <w:ilvl w:val="0"/>
          <w:numId w:val="7"/>
        </w:numPr>
        <w:spacing w:after="160" w:line="259" w:lineRule="auto"/>
        <w:rPr>
          <w:sz w:val="16"/>
          <w:szCs w:val="16"/>
          <w:lang w:val="de-DE"/>
        </w:rPr>
      </w:pPr>
      <w:r w:rsidRPr="006E5B84">
        <w:rPr>
          <w:sz w:val="16"/>
          <w:szCs w:val="16"/>
          <w:lang w:val="de-DE"/>
        </w:rPr>
        <w:t xml:space="preserve">Da viele der von uns gelieferten Produkte als "Spielzeug" eingestuft werden, sollten Kinder bei der Verwendung angemessen unterwiesen und jederzeit beaufsichtigt werden. </w:t>
      </w:r>
    </w:p>
    <w:p w14:paraId="7F06FE84" w14:textId="77777777" w:rsidR="00AC01ED" w:rsidRPr="006E5B84" w:rsidRDefault="00AC01ED" w:rsidP="00AC01ED">
      <w:pPr>
        <w:pStyle w:val="ListParagraph"/>
        <w:numPr>
          <w:ilvl w:val="0"/>
          <w:numId w:val="7"/>
        </w:numPr>
        <w:spacing w:after="160" w:line="259" w:lineRule="auto"/>
        <w:rPr>
          <w:sz w:val="16"/>
          <w:szCs w:val="16"/>
          <w:lang w:val="de-DE"/>
        </w:rPr>
      </w:pPr>
      <w:r w:rsidRPr="006E5B84">
        <w:rPr>
          <w:sz w:val="16"/>
          <w:szCs w:val="16"/>
          <w:lang w:val="de-DE"/>
        </w:rPr>
        <w:t>Wie bei jedem neuen Gerät oder neuen Kindern, die vorhandene Geräte verwenden, muss eine Risiko-Nutzen-Bewertung durchgeführt und die Regeln für die Verwendung klar kommuniziert werden, um maximalen Spaß auf die sicherste Art und Weise zu gewährleisten.</w:t>
      </w:r>
    </w:p>
    <w:p w14:paraId="4A5EFE1F" w14:textId="77777777" w:rsidR="00AC01ED" w:rsidRPr="006E5B84" w:rsidRDefault="00AC01ED" w:rsidP="00AC01ED">
      <w:pPr>
        <w:pStyle w:val="ListParagraph"/>
        <w:numPr>
          <w:ilvl w:val="0"/>
          <w:numId w:val="7"/>
        </w:numPr>
        <w:spacing w:after="160" w:line="259" w:lineRule="auto"/>
        <w:rPr>
          <w:sz w:val="16"/>
          <w:szCs w:val="16"/>
          <w:lang w:val="de-DE"/>
        </w:rPr>
      </w:pPr>
      <w:r w:rsidRPr="006E5B84">
        <w:rPr>
          <w:sz w:val="16"/>
          <w:szCs w:val="16"/>
          <w:lang w:val="de-DE"/>
        </w:rPr>
        <w:t>Weisen Sie auf offensichtliche spezifische Risiken hin, die sich auf einzelne Produkte und Verwendungsregeln beziehen.</w:t>
      </w:r>
    </w:p>
    <w:p w14:paraId="3947C1F4" w14:textId="77777777" w:rsidR="00AC01ED" w:rsidRPr="006E5B84" w:rsidRDefault="00AC01ED" w:rsidP="00AC01ED">
      <w:pPr>
        <w:pStyle w:val="ListParagraph"/>
        <w:numPr>
          <w:ilvl w:val="0"/>
          <w:numId w:val="7"/>
        </w:numPr>
        <w:spacing w:after="160" w:line="259" w:lineRule="auto"/>
        <w:rPr>
          <w:sz w:val="16"/>
          <w:szCs w:val="16"/>
          <w:lang w:val="de-DE"/>
        </w:rPr>
      </w:pPr>
      <w:r w:rsidRPr="006E5B84">
        <w:rPr>
          <w:sz w:val="16"/>
          <w:szCs w:val="16"/>
          <w:lang w:val="de-DE"/>
        </w:rPr>
        <w:t>Identifizieren Sie, welche Produkte möglicherweise ein höheres Maß an Überwachung benötigen, und lagern Sie sie in einem Bereich, der anders behandelt werden soll.</w:t>
      </w:r>
    </w:p>
    <w:p w14:paraId="10E88D8D" w14:textId="77777777" w:rsidR="00AC01ED" w:rsidRPr="006E5B84" w:rsidRDefault="00AC01ED" w:rsidP="00AC01ED">
      <w:pPr>
        <w:pStyle w:val="ListParagraph"/>
        <w:numPr>
          <w:ilvl w:val="0"/>
          <w:numId w:val="7"/>
        </w:numPr>
        <w:spacing w:after="160" w:line="259" w:lineRule="auto"/>
        <w:rPr>
          <w:sz w:val="16"/>
          <w:szCs w:val="16"/>
          <w:lang w:val="de-DE"/>
        </w:rPr>
      </w:pPr>
      <w:r w:rsidRPr="006E5B84">
        <w:rPr>
          <w:sz w:val="16"/>
          <w:szCs w:val="16"/>
          <w:lang w:val="de-DE"/>
        </w:rPr>
        <w:t>Wenn Sie diese Produkte im Freien verwenden, seien Sie sich bewusst, dass das Risiko in Bezug auf bestimmte Wetterbedingungen, wie z. B. erhöhte Rutschigkeit, zunimmt, und gehen Sie entsprechend vor.</w:t>
      </w:r>
    </w:p>
    <w:p w14:paraId="448B20E1" w14:textId="77777777" w:rsidR="00AC01ED" w:rsidRPr="006E5B84" w:rsidRDefault="00AC01ED" w:rsidP="00AC01ED">
      <w:pPr>
        <w:pStyle w:val="ListParagraph"/>
        <w:numPr>
          <w:ilvl w:val="0"/>
          <w:numId w:val="7"/>
        </w:numPr>
        <w:spacing w:after="160" w:line="259" w:lineRule="auto"/>
        <w:rPr>
          <w:sz w:val="16"/>
          <w:szCs w:val="16"/>
          <w:lang w:val="de-DE"/>
        </w:rPr>
      </w:pPr>
      <w:r w:rsidRPr="006E5B84">
        <w:rPr>
          <w:sz w:val="16"/>
          <w:szCs w:val="16"/>
          <w:lang w:val="de-DE"/>
        </w:rPr>
        <w:t>Informieren Sie die Teilnehmer, dass einige Gegenstände schwer oder lang sind und nicht über Kopfhöhe getragen oder gehalten werden sollten und dass einige idealerweise mit zwei Personen bewegt werden sollten, um sicherzustellen, dass keine Verletzungen entstehen.</w:t>
      </w:r>
    </w:p>
    <w:p w14:paraId="28793C98" w14:textId="77777777" w:rsidR="00AC01ED" w:rsidRPr="006E5B84" w:rsidRDefault="00AC01ED" w:rsidP="00AC01ED">
      <w:pPr>
        <w:pStyle w:val="ListParagraph"/>
        <w:numPr>
          <w:ilvl w:val="0"/>
          <w:numId w:val="7"/>
        </w:numPr>
        <w:spacing w:after="160" w:line="259" w:lineRule="auto"/>
        <w:rPr>
          <w:sz w:val="16"/>
          <w:szCs w:val="16"/>
          <w:lang w:val="de-DE"/>
        </w:rPr>
      </w:pPr>
      <w:r w:rsidRPr="006E5B84">
        <w:rPr>
          <w:sz w:val="16"/>
          <w:szCs w:val="16"/>
          <w:lang w:val="de-DE"/>
        </w:rPr>
        <w:t>Stellen Sie sicher, dass alle Vorgesetzten über ein geschultes Risikobewusstsein verfügen und jederzeit ein ausreichendes Maß an Aufsicht vorhanden ist.</w:t>
      </w:r>
    </w:p>
    <w:p w14:paraId="4E16596D" w14:textId="77777777" w:rsidR="00AC01ED" w:rsidRPr="00DD4A74" w:rsidRDefault="00AC01ED" w:rsidP="00AC01ED">
      <w:pPr>
        <w:rPr>
          <w:sz w:val="16"/>
          <w:szCs w:val="16"/>
          <w:u w:val="single"/>
        </w:rPr>
      </w:pPr>
      <w:proofErr w:type="spellStart"/>
      <w:r w:rsidRPr="00DD4A74">
        <w:rPr>
          <w:sz w:val="16"/>
          <w:szCs w:val="16"/>
          <w:u w:val="single"/>
        </w:rPr>
        <w:t>Instandhaltung</w:t>
      </w:r>
      <w:proofErr w:type="spellEnd"/>
      <w:r w:rsidRPr="00DD4A74">
        <w:rPr>
          <w:sz w:val="16"/>
          <w:szCs w:val="16"/>
          <w:u w:val="single"/>
        </w:rPr>
        <w:t xml:space="preserve"> </w:t>
      </w:r>
    </w:p>
    <w:p w14:paraId="4A718C01" w14:textId="77777777" w:rsidR="00AC01ED" w:rsidRPr="006E5B84" w:rsidRDefault="00AC01ED" w:rsidP="00AC01ED">
      <w:pPr>
        <w:pStyle w:val="ListParagraph"/>
        <w:numPr>
          <w:ilvl w:val="0"/>
          <w:numId w:val="8"/>
        </w:numPr>
        <w:spacing w:after="160" w:line="259" w:lineRule="auto"/>
        <w:rPr>
          <w:sz w:val="16"/>
          <w:szCs w:val="16"/>
          <w:lang w:val="de-DE"/>
        </w:rPr>
      </w:pPr>
      <w:r w:rsidRPr="006E5B84">
        <w:rPr>
          <w:sz w:val="16"/>
          <w:szCs w:val="16"/>
          <w:lang w:val="de-DE"/>
        </w:rPr>
        <w:t>Alle Behandlungen auf dem Spielgerät MÜSSEN 6-12 Monate nach dem Kauf erneut angewendet werden, um die Lebensdauer zu verlängern.</w:t>
      </w:r>
    </w:p>
    <w:p w14:paraId="0114E14D" w14:textId="77777777" w:rsidR="00AC01ED" w:rsidRPr="006E5B84" w:rsidRDefault="00AC01ED" w:rsidP="00AC01ED">
      <w:pPr>
        <w:pStyle w:val="ListParagraph"/>
        <w:numPr>
          <w:ilvl w:val="0"/>
          <w:numId w:val="8"/>
        </w:numPr>
        <w:spacing w:after="160" w:line="259" w:lineRule="auto"/>
        <w:rPr>
          <w:sz w:val="16"/>
          <w:szCs w:val="16"/>
          <w:lang w:val="de-DE"/>
        </w:rPr>
      </w:pPr>
      <w:r w:rsidRPr="006E5B84">
        <w:rPr>
          <w:sz w:val="16"/>
          <w:szCs w:val="16"/>
          <w:lang w:val="de-DE"/>
        </w:rPr>
        <w:t>Bitte achten Sie darauf, dass die verwendeten Flecken oder Farben kinderfreundlich und ungiftig sind.</w:t>
      </w:r>
    </w:p>
    <w:p w14:paraId="1913FFC5" w14:textId="77777777" w:rsidR="00AC01ED" w:rsidRPr="006E5B84" w:rsidRDefault="00AC01ED" w:rsidP="00AC01ED">
      <w:pPr>
        <w:pStyle w:val="ListParagraph"/>
        <w:numPr>
          <w:ilvl w:val="0"/>
          <w:numId w:val="8"/>
        </w:numPr>
        <w:spacing w:after="160" w:line="259" w:lineRule="auto"/>
        <w:rPr>
          <w:sz w:val="16"/>
          <w:szCs w:val="16"/>
          <w:lang w:val="de-DE"/>
        </w:rPr>
      </w:pPr>
      <w:r w:rsidRPr="006E5B84">
        <w:rPr>
          <w:sz w:val="16"/>
          <w:szCs w:val="16"/>
          <w:lang w:val="de-DE"/>
        </w:rPr>
        <w:t>Wenn die Tafelfarbe anfängt, sich zu verschlechtern, können Sie diese auffrischen, indem Sie die verdorbene Farbe abschleifen und erneut auf diese Stelle auftragen. Sie können diese Farbe direkt bei Cosy oder einem seriösen Eisenwarenhändler kaufen.</w:t>
      </w:r>
    </w:p>
    <w:p w14:paraId="2F47F645" w14:textId="77777777" w:rsidR="00AC01ED" w:rsidRPr="006E5B84" w:rsidRDefault="00AC01ED" w:rsidP="00AC01ED">
      <w:pPr>
        <w:pStyle w:val="ListParagraph"/>
        <w:numPr>
          <w:ilvl w:val="0"/>
          <w:numId w:val="8"/>
        </w:numPr>
        <w:spacing w:after="160" w:line="259" w:lineRule="auto"/>
        <w:rPr>
          <w:sz w:val="16"/>
          <w:szCs w:val="16"/>
          <w:lang w:val="de-DE"/>
        </w:rPr>
      </w:pPr>
      <w:r w:rsidRPr="006E5B84">
        <w:rPr>
          <w:sz w:val="16"/>
          <w:szCs w:val="16"/>
          <w:lang w:val="de-DE"/>
        </w:rPr>
        <w:t xml:space="preserve">Fühlen Sie sich frei, alle Kanten zu schleifen, die rau oder splitterig werden, und bürsten Sie Schimmel oder Moos mit Draht, um das Produkt brauchbar und sauber zu halten. </w:t>
      </w:r>
    </w:p>
    <w:p w14:paraId="76BF81E7" w14:textId="77777777" w:rsidR="00AC01ED" w:rsidRPr="006E5B84" w:rsidRDefault="00AC01ED" w:rsidP="00AC01ED">
      <w:pPr>
        <w:pStyle w:val="ListParagraph"/>
        <w:numPr>
          <w:ilvl w:val="0"/>
          <w:numId w:val="8"/>
        </w:numPr>
        <w:spacing w:after="160" w:line="259" w:lineRule="auto"/>
        <w:rPr>
          <w:sz w:val="16"/>
          <w:szCs w:val="16"/>
          <w:lang w:val="de-DE"/>
        </w:rPr>
      </w:pPr>
      <w:r w:rsidRPr="006E5B84">
        <w:rPr>
          <w:sz w:val="16"/>
          <w:szCs w:val="16"/>
          <w:lang w:val="de-DE"/>
        </w:rPr>
        <w:t>Wenn Ihr Produkt über Türen verfügt, stellen Sie sicher, dass die Türen am Ende jeder Sitzung vollständig geschlossen sind und gegebenenfalls alle Riegel verwendet werden, um Verformungen im Laufe der Zeit zu verringern.</w:t>
      </w:r>
    </w:p>
    <w:p w14:paraId="2BE77265" w14:textId="77777777" w:rsidR="00AC01ED" w:rsidRPr="006E5B84" w:rsidRDefault="00AC01ED" w:rsidP="00AC01ED">
      <w:pPr>
        <w:pStyle w:val="ListParagraph"/>
        <w:numPr>
          <w:ilvl w:val="0"/>
          <w:numId w:val="8"/>
        </w:numPr>
        <w:spacing w:after="160" w:line="259" w:lineRule="auto"/>
        <w:rPr>
          <w:sz w:val="16"/>
          <w:szCs w:val="16"/>
          <w:lang w:val="de-DE"/>
        </w:rPr>
      </w:pPr>
      <w:r w:rsidRPr="006E5B84">
        <w:rPr>
          <w:sz w:val="16"/>
          <w:szCs w:val="16"/>
          <w:lang w:val="de-DE"/>
        </w:rPr>
        <w:t>Einige dieser Produkte können im Freien verwendet werden, müssen aber am Ende des Tages in geschlossenen Räumen gelagert werden.</w:t>
      </w:r>
    </w:p>
    <w:p w14:paraId="691C451C" w14:textId="77777777" w:rsidR="00AC01ED" w:rsidRPr="006E5B84" w:rsidRDefault="00AC01ED" w:rsidP="00AC01ED">
      <w:pPr>
        <w:pStyle w:val="ListParagraph"/>
        <w:numPr>
          <w:ilvl w:val="0"/>
          <w:numId w:val="8"/>
        </w:numPr>
        <w:spacing w:after="160" w:line="259" w:lineRule="auto"/>
        <w:rPr>
          <w:sz w:val="16"/>
          <w:szCs w:val="16"/>
          <w:lang w:val="de-DE"/>
        </w:rPr>
      </w:pPr>
      <w:r w:rsidRPr="006E5B84">
        <w:rPr>
          <w:sz w:val="16"/>
          <w:szCs w:val="16"/>
          <w:lang w:val="de-DE"/>
        </w:rPr>
        <w:t xml:space="preserve">Überprüfen Sie Spielgeräte täglich nach dem Gebrauch auf Brüche und Gefahren wie Risse und Splitter. </w:t>
      </w:r>
    </w:p>
    <w:p w14:paraId="7C943AC1" w14:textId="77777777" w:rsidR="00AC01ED" w:rsidRPr="006E5B84" w:rsidRDefault="00AC01ED" w:rsidP="00AC01ED">
      <w:pPr>
        <w:pStyle w:val="ListParagraph"/>
        <w:numPr>
          <w:ilvl w:val="0"/>
          <w:numId w:val="8"/>
        </w:numPr>
        <w:spacing w:after="160" w:line="259" w:lineRule="auto"/>
        <w:rPr>
          <w:sz w:val="16"/>
          <w:szCs w:val="16"/>
          <w:lang w:val="de-DE"/>
        </w:rPr>
      </w:pPr>
      <w:r w:rsidRPr="006E5B84">
        <w:rPr>
          <w:sz w:val="16"/>
          <w:szCs w:val="16"/>
          <w:lang w:val="de-DE"/>
        </w:rPr>
        <w:lastRenderedPageBreak/>
        <w:t>Wir empfehlen, alle Produkte regelmäßig zu überprüfen und zu warten, um sicherzustellen, dass sie in makellosem Zustand bleiben.</w:t>
      </w:r>
    </w:p>
    <w:p w14:paraId="5D9EFA6B" w14:textId="77777777" w:rsidR="00AC01ED" w:rsidRDefault="00AC01ED" w:rsidP="00AC01ED">
      <w:r>
        <w:rPr>
          <w:noProof/>
        </w:rPr>
        <w:drawing>
          <wp:inline distT="0" distB="0" distL="0" distR="0" wp14:anchorId="686A1166" wp14:editId="2F9DDE4D">
            <wp:extent cx="478800" cy="478800"/>
            <wp:effectExtent l="0" t="0" r="0" b="0"/>
            <wp:docPr id="1879792097" name="Picture 5"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792097" name="Picture 5" descr="A black background with a black square&#10;&#10;Description automatically generated with medium confidence"/>
                    <pic:cNvPicPr/>
                  </pic:nvPicPr>
                  <pic:blipFill>
                    <a:blip r:embed="rId33">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14:paraId="36F9C1E6" w14:textId="77777777" w:rsidR="00AC01ED" w:rsidRPr="00E026C8" w:rsidRDefault="00AC01ED" w:rsidP="00AC01ED">
      <w:pPr>
        <w:rPr>
          <w:b/>
          <w:bCs/>
          <w:sz w:val="16"/>
          <w:szCs w:val="16"/>
          <w:u w:val="single"/>
          <w:lang w:val="fr-FR"/>
        </w:rPr>
      </w:pPr>
      <w:r w:rsidRPr="00E026C8">
        <w:rPr>
          <w:b/>
          <w:bCs/>
          <w:sz w:val="16"/>
          <w:szCs w:val="16"/>
          <w:u w:val="single"/>
          <w:lang w:val="fr-FR"/>
        </w:rPr>
        <w:t>Produits en bois pour intérieur</w:t>
      </w:r>
    </w:p>
    <w:p w14:paraId="26906508" w14:textId="77777777" w:rsidR="00AC01ED" w:rsidRPr="00E026C8" w:rsidRDefault="00AC01ED" w:rsidP="00AC01ED">
      <w:pPr>
        <w:rPr>
          <w:sz w:val="16"/>
          <w:szCs w:val="16"/>
          <w:u w:val="single"/>
          <w:lang w:val="fr-FR"/>
        </w:rPr>
      </w:pPr>
      <w:r w:rsidRPr="00E026C8">
        <w:rPr>
          <w:sz w:val="16"/>
          <w:szCs w:val="16"/>
          <w:u w:val="single"/>
          <w:lang w:val="fr-FR"/>
        </w:rPr>
        <w:t>Installation</w:t>
      </w:r>
    </w:p>
    <w:p w14:paraId="0C809A88" w14:textId="77777777" w:rsidR="00AC01ED" w:rsidRDefault="00AC01ED" w:rsidP="00AC01ED">
      <w:pPr>
        <w:pStyle w:val="ListParagraph"/>
        <w:numPr>
          <w:ilvl w:val="0"/>
          <w:numId w:val="21"/>
        </w:numPr>
        <w:spacing w:after="160" w:line="259" w:lineRule="auto"/>
        <w:rPr>
          <w:sz w:val="16"/>
          <w:szCs w:val="16"/>
          <w:lang w:val="fr-FR"/>
        </w:rPr>
      </w:pPr>
      <w:r w:rsidRPr="00E026C8">
        <w:rPr>
          <w:sz w:val="16"/>
          <w:szCs w:val="16"/>
          <w:lang w:val="fr-FR"/>
        </w:rPr>
        <w:t>Pour tous les produits à monter soi-même, assurez-vous qu'ils sont entièrement et correctement assemblés en suivant les instructions fournies. Veuillez contacter Cosy si vous ne recevez pas ces instructions avant le montage, car Cosy n'est pas responsable des dommages causés par un montage incorrect.</w:t>
      </w:r>
    </w:p>
    <w:p w14:paraId="3CB516D8" w14:textId="77777777" w:rsidR="00AC01ED" w:rsidRPr="00E026C8" w:rsidRDefault="00AC01ED" w:rsidP="00AC01ED">
      <w:pPr>
        <w:pStyle w:val="ListParagraph"/>
        <w:numPr>
          <w:ilvl w:val="0"/>
          <w:numId w:val="21"/>
        </w:numPr>
        <w:spacing w:after="160" w:line="259" w:lineRule="auto"/>
        <w:rPr>
          <w:sz w:val="16"/>
          <w:szCs w:val="16"/>
          <w:lang w:val="fr-FR"/>
        </w:rPr>
      </w:pPr>
      <w:r w:rsidRPr="00E026C8">
        <w:rPr>
          <w:sz w:val="16"/>
          <w:szCs w:val="16"/>
          <w:lang w:val="fr-FR"/>
        </w:rPr>
        <w:t>Les petites pièces telles que les vis, les rivets, les écrous, les boulons et les rondelles doivent être vérifiées régulièrement dans le cadre de vos routines d'entretien et de maintenance afin de s'assurer qu'elles soient bien en place.</w:t>
      </w:r>
    </w:p>
    <w:p w14:paraId="0A3A223B" w14:textId="77777777" w:rsidR="00AC01ED" w:rsidRPr="00E026C8" w:rsidRDefault="00AC01ED" w:rsidP="00AC01ED">
      <w:pPr>
        <w:pStyle w:val="ListParagraph"/>
        <w:numPr>
          <w:ilvl w:val="0"/>
          <w:numId w:val="21"/>
        </w:numPr>
        <w:spacing w:after="160" w:line="259" w:lineRule="auto"/>
        <w:rPr>
          <w:sz w:val="16"/>
          <w:szCs w:val="16"/>
          <w:lang w:val="fr-FR"/>
        </w:rPr>
      </w:pPr>
      <w:r w:rsidRPr="00E026C8">
        <w:rPr>
          <w:sz w:val="16"/>
          <w:szCs w:val="16"/>
          <w:lang w:val="fr-FR"/>
        </w:rPr>
        <w:t>Les produits en bois pour intérieur peuvent être lourds et doivent être déplacés et manipulés correctement lors de leur construction et de leur installation. Ils doivent être déplacés par au moins deux personnes en utilisant les techniques et procédures de manipulation manuelle appropriées.</w:t>
      </w:r>
    </w:p>
    <w:p w14:paraId="733FE907" w14:textId="77777777" w:rsidR="00AC01ED" w:rsidRDefault="00AC01ED" w:rsidP="00AC01ED">
      <w:pPr>
        <w:rPr>
          <w:sz w:val="16"/>
          <w:szCs w:val="16"/>
          <w:lang w:val="fr-FR"/>
        </w:rPr>
      </w:pPr>
    </w:p>
    <w:p w14:paraId="75DBA933" w14:textId="77777777" w:rsidR="00AC01ED" w:rsidRDefault="00AC01ED" w:rsidP="00AC01ED">
      <w:pPr>
        <w:rPr>
          <w:sz w:val="16"/>
          <w:szCs w:val="16"/>
          <w:lang w:val="fr-FR"/>
        </w:rPr>
      </w:pPr>
    </w:p>
    <w:p w14:paraId="06F70CE1" w14:textId="77777777" w:rsidR="00AC01ED" w:rsidRDefault="00AC01ED" w:rsidP="00AC01ED">
      <w:pPr>
        <w:rPr>
          <w:sz w:val="16"/>
          <w:szCs w:val="16"/>
          <w:lang w:val="fr-FR"/>
        </w:rPr>
      </w:pPr>
    </w:p>
    <w:p w14:paraId="4EB5D740" w14:textId="77777777" w:rsidR="00AC01ED" w:rsidRPr="00E026C8" w:rsidRDefault="00AC01ED" w:rsidP="00AC01ED">
      <w:pPr>
        <w:rPr>
          <w:sz w:val="16"/>
          <w:szCs w:val="16"/>
          <w:lang w:val="fr-FR"/>
        </w:rPr>
      </w:pPr>
    </w:p>
    <w:p w14:paraId="310F7EFA" w14:textId="77777777" w:rsidR="00AC01ED" w:rsidRPr="00E026C8" w:rsidRDefault="00AC01ED" w:rsidP="00AC01ED">
      <w:pPr>
        <w:rPr>
          <w:sz w:val="16"/>
          <w:szCs w:val="16"/>
          <w:u w:val="single"/>
          <w:lang w:val="fr-FR"/>
        </w:rPr>
      </w:pPr>
      <w:r w:rsidRPr="00E026C8">
        <w:rPr>
          <w:sz w:val="16"/>
          <w:szCs w:val="16"/>
          <w:u w:val="single"/>
          <w:lang w:val="fr-FR"/>
        </w:rPr>
        <w:t>Sécurité</w:t>
      </w:r>
    </w:p>
    <w:p w14:paraId="3A8716A9" w14:textId="77777777" w:rsidR="00AC01ED" w:rsidRPr="00E026C8" w:rsidRDefault="00AC01ED" w:rsidP="00AC01ED">
      <w:pPr>
        <w:pStyle w:val="ListParagraph"/>
        <w:numPr>
          <w:ilvl w:val="0"/>
          <w:numId w:val="22"/>
        </w:numPr>
        <w:spacing w:after="160" w:line="259" w:lineRule="auto"/>
        <w:rPr>
          <w:sz w:val="16"/>
          <w:szCs w:val="16"/>
          <w:lang w:val="fr-FR"/>
        </w:rPr>
      </w:pPr>
      <w:r w:rsidRPr="00E026C8">
        <w:rPr>
          <w:sz w:val="16"/>
          <w:szCs w:val="16"/>
          <w:lang w:val="fr-FR"/>
        </w:rPr>
        <w:t>Nombreux de nos produits sont classés comme « jouets », les enfants doivent donc être correctement instruits et surveillés en permanence lorsqu'ils les utilisent.</w:t>
      </w:r>
    </w:p>
    <w:p w14:paraId="6B7D2310" w14:textId="77777777" w:rsidR="00AC01ED" w:rsidRPr="00E026C8" w:rsidRDefault="00AC01ED" w:rsidP="00AC01ED">
      <w:pPr>
        <w:pStyle w:val="ListParagraph"/>
        <w:numPr>
          <w:ilvl w:val="0"/>
          <w:numId w:val="22"/>
        </w:numPr>
        <w:spacing w:after="160" w:line="259" w:lineRule="auto"/>
        <w:rPr>
          <w:sz w:val="16"/>
          <w:szCs w:val="16"/>
          <w:lang w:val="fr-FR"/>
        </w:rPr>
      </w:pPr>
      <w:r w:rsidRPr="00E026C8">
        <w:rPr>
          <w:sz w:val="16"/>
          <w:szCs w:val="16"/>
          <w:lang w:val="fr-FR"/>
        </w:rPr>
        <w:t>Comme pour tout nouvel équipement ou tout nouvel utilisateur de l’équipement existant, une évaluation des risques doit être réalisée et les consignes d'utilisation clairement communiquées pour garantir un maximum d’amusement en toute sécurité.</w:t>
      </w:r>
    </w:p>
    <w:p w14:paraId="3AB71C91" w14:textId="77777777" w:rsidR="00AC01ED" w:rsidRPr="00E026C8" w:rsidRDefault="00AC01ED" w:rsidP="00AC01ED">
      <w:pPr>
        <w:pStyle w:val="ListParagraph"/>
        <w:numPr>
          <w:ilvl w:val="0"/>
          <w:numId w:val="22"/>
        </w:numPr>
        <w:spacing w:after="160" w:line="259" w:lineRule="auto"/>
        <w:rPr>
          <w:sz w:val="16"/>
          <w:szCs w:val="16"/>
          <w:lang w:val="fr-FR"/>
        </w:rPr>
      </w:pPr>
      <w:r w:rsidRPr="00E026C8">
        <w:rPr>
          <w:sz w:val="16"/>
          <w:szCs w:val="16"/>
          <w:lang w:val="fr-FR"/>
        </w:rPr>
        <w:t>Indiquez les risques spécifiques évidents liés aux produits individuels et aux consignes d'utilisation.</w:t>
      </w:r>
    </w:p>
    <w:p w14:paraId="1DCFB4FA" w14:textId="77777777" w:rsidR="00AC01ED" w:rsidRPr="00E026C8" w:rsidRDefault="00AC01ED" w:rsidP="00AC01ED">
      <w:pPr>
        <w:pStyle w:val="ListParagraph"/>
        <w:numPr>
          <w:ilvl w:val="0"/>
          <w:numId w:val="22"/>
        </w:numPr>
        <w:spacing w:after="160" w:line="259" w:lineRule="auto"/>
        <w:rPr>
          <w:sz w:val="16"/>
          <w:szCs w:val="16"/>
          <w:lang w:val="fr-FR"/>
        </w:rPr>
      </w:pPr>
      <w:r w:rsidRPr="00E026C8">
        <w:rPr>
          <w:sz w:val="16"/>
          <w:szCs w:val="16"/>
          <w:lang w:val="fr-FR"/>
        </w:rPr>
        <w:t>Identifiez les produits qui peuvent nécessiter des niveaux de surveillance plus élevés et stockez-les dans une zone dédiée.</w:t>
      </w:r>
    </w:p>
    <w:p w14:paraId="445EAD8B" w14:textId="77777777" w:rsidR="00AC01ED" w:rsidRPr="00E026C8" w:rsidRDefault="00AC01ED" w:rsidP="00AC01ED">
      <w:pPr>
        <w:pStyle w:val="ListParagraph"/>
        <w:numPr>
          <w:ilvl w:val="0"/>
          <w:numId w:val="22"/>
        </w:numPr>
        <w:spacing w:after="160" w:line="259" w:lineRule="auto"/>
        <w:rPr>
          <w:sz w:val="16"/>
          <w:szCs w:val="16"/>
          <w:lang w:val="fr-FR"/>
        </w:rPr>
      </w:pPr>
      <w:r w:rsidRPr="00E026C8">
        <w:rPr>
          <w:sz w:val="16"/>
          <w:szCs w:val="16"/>
          <w:lang w:val="fr-FR"/>
        </w:rPr>
        <w:t xml:space="preserve">Si vous utilisez ces produits à l'extérieur, sachez que le risque augmentera </w:t>
      </w:r>
      <w:proofErr w:type="gramStart"/>
      <w:r w:rsidRPr="00E026C8">
        <w:rPr>
          <w:sz w:val="16"/>
          <w:szCs w:val="16"/>
          <w:lang w:val="fr-FR"/>
        </w:rPr>
        <w:t>lié</w:t>
      </w:r>
      <w:proofErr w:type="gramEnd"/>
      <w:r w:rsidRPr="00E026C8">
        <w:rPr>
          <w:sz w:val="16"/>
          <w:szCs w:val="16"/>
          <w:lang w:val="fr-FR"/>
        </w:rPr>
        <w:t xml:space="preserve"> à certaines conditions météorologiques, glissade par exemple, adaptez en conséquence.</w:t>
      </w:r>
    </w:p>
    <w:p w14:paraId="7F347559" w14:textId="77777777" w:rsidR="00AC01ED" w:rsidRPr="00E026C8" w:rsidRDefault="00AC01ED" w:rsidP="00AC01ED">
      <w:pPr>
        <w:pStyle w:val="ListParagraph"/>
        <w:numPr>
          <w:ilvl w:val="0"/>
          <w:numId w:val="22"/>
        </w:numPr>
        <w:spacing w:after="160" w:line="259" w:lineRule="auto"/>
        <w:rPr>
          <w:sz w:val="16"/>
          <w:szCs w:val="16"/>
          <w:lang w:val="fr-FR"/>
        </w:rPr>
      </w:pPr>
      <w:r w:rsidRPr="00E026C8">
        <w:rPr>
          <w:sz w:val="16"/>
          <w:szCs w:val="16"/>
          <w:lang w:val="fr-FR"/>
        </w:rPr>
        <w:t>Informez les participants que certains articles étant lourds ou longs, ils ne doivent pas être portés ou tenus au-dessus de la hauteur de la tête et que certains doivent idéalement être déplacés par deux personnes pour éviter toute blessure.</w:t>
      </w:r>
    </w:p>
    <w:p w14:paraId="1A86DEF4" w14:textId="77777777" w:rsidR="00AC01ED" w:rsidRPr="00E026C8" w:rsidRDefault="00AC01ED" w:rsidP="00AC01ED">
      <w:pPr>
        <w:pStyle w:val="ListParagraph"/>
        <w:numPr>
          <w:ilvl w:val="0"/>
          <w:numId w:val="22"/>
        </w:numPr>
        <w:spacing w:after="160" w:line="259" w:lineRule="auto"/>
        <w:rPr>
          <w:sz w:val="16"/>
          <w:szCs w:val="16"/>
          <w:lang w:val="fr-FR"/>
        </w:rPr>
      </w:pPr>
      <w:r w:rsidRPr="00E026C8">
        <w:rPr>
          <w:sz w:val="16"/>
          <w:szCs w:val="16"/>
          <w:lang w:val="fr-FR"/>
        </w:rPr>
        <w:t>Assurez-vous que tous les superviseurs ont reçu une formation sur la sensibilisation aux risques et qu’un niveau de supervision est maintenu en permanence.</w:t>
      </w:r>
    </w:p>
    <w:p w14:paraId="432407CA" w14:textId="77777777" w:rsidR="00AC01ED" w:rsidRPr="00E026C8" w:rsidRDefault="00AC01ED" w:rsidP="00AC01ED">
      <w:pPr>
        <w:rPr>
          <w:sz w:val="16"/>
          <w:szCs w:val="16"/>
          <w:u w:val="single"/>
          <w:lang w:val="fr-FR"/>
        </w:rPr>
      </w:pPr>
      <w:r w:rsidRPr="00E026C8">
        <w:rPr>
          <w:sz w:val="16"/>
          <w:szCs w:val="16"/>
          <w:u w:val="single"/>
          <w:lang w:val="fr-FR"/>
        </w:rPr>
        <w:t>Entretien</w:t>
      </w:r>
    </w:p>
    <w:p w14:paraId="584B9F5B" w14:textId="77777777" w:rsidR="00AC01ED" w:rsidRPr="00E026C8" w:rsidRDefault="00AC01ED" w:rsidP="00AC01ED">
      <w:pPr>
        <w:pStyle w:val="ListParagraph"/>
        <w:numPr>
          <w:ilvl w:val="1"/>
          <w:numId w:val="23"/>
        </w:numPr>
        <w:spacing w:after="160" w:line="259" w:lineRule="auto"/>
        <w:rPr>
          <w:sz w:val="16"/>
          <w:szCs w:val="16"/>
          <w:lang w:val="fr-FR"/>
        </w:rPr>
      </w:pPr>
      <w:r w:rsidRPr="00E026C8">
        <w:rPr>
          <w:sz w:val="16"/>
          <w:szCs w:val="16"/>
          <w:lang w:val="fr-FR"/>
        </w:rPr>
        <w:t>Le traitement de tous les équipements de jeu DOIT être réappliqué 6 à 12 mois après l'achat pour prolonger leur durée de vie.</w:t>
      </w:r>
    </w:p>
    <w:p w14:paraId="682D5121" w14:textId="77777777" w:rsidR="00AC01ED" w:rsidRPr="00E026C8" w:rsidRDefault="00AC01ED" w:rsidP="00AC01ED">
      <w:pPr>
        <w:pStyle w:val="ListParagraph"/>
        <w:numPr>
          <w:ilvl w:val="1"/>
          <w:numId w:val="23"/>
        </w:numPr>
        <w:spacing w:after="160" w:line="259" w:lineRule="auto"/>
        <w:rPr>
          <w:sz w:val="16"/>
          <w:szCs w:val="16"/>
          <w:lang w:val="fr-FR"/>
        </w:rPr>
      </w:pPr>
      <w:r w:rsidRPr="00E026C8">
        <w:rPr>
          <w:sz w:val="16"/>
          <w:szCs w:val="16"/>
          <w:lang w:val="fr-FR"/>
        </w:rPr>
        <w:t>Veuillez-vous assurer que toutes les vernis ou peintures utilisés sont adaptés aux enfants et non toxiques.</w:t>
      </w:r>
    </w:p>
    <w:p w14:paraId="2D8E4E7C" w14:textId="77777777" w:rsidR="00AC01ED" w:rsidRPr="00E026C8" w:rsidRDefault="00AC01ED" w:rsidP="00AC01ED">
      <w:pPr>
        <w:pStyle w:val="ListParagraph"/>
        <w:numPr>
          <w:ilvl w:val="1"/>
          <w:numId w:val="23"/>
        </w:numPr>
        <w:spacing w:after="160" w:line="259" w:lineRule="auto"/>
        <w:rPr>
          <w:sz w:val="16"/>
          <w:szCs w:val="16"/>
          <w:lang w:val="fr-FR"/>
        </w:rPr>
      </w:pPr>
      <w:r w:rsidRPr="00E026C8">
        <w:rPr>
          <w:sz w:val="16"/>
          <w:szCs w:val="16"/>
          <w:lang w:val="fr-FR"/>
        </w:rPr>
        <w:t>Si la peinture du tableau noir commence à se détériorer, vous pouvez la rafraîchir en ponçant la peinture abîmée et en l'appliquant à nouveau sur cette zone. Vous pouvez acheter cette peinture directement auprès de Cosy ou de tout détaillant de quincaillerie respectable.</w:t>
      </w:r>
    </w:p>
    <w:p w14:paraId="4765A950" w14:textId="77777777" w:rsidR="00AC01ED" w:rsidRPr="00E026C8" w:rsidRDefault="00AC01ED" w:rsidP="00AC01ED">
      <w:pPr>
        <w:pStyle w:val="ListParagraph"/>
        <w:numPr>
          <w:ilvl w:val="1"/>
          <w:numId w:val="23"/>
        </w:numPr>
        <w:spacing w:after="160" w:line="259" w:lineRule="auto"/>
        <w:rPr>
          <w:sz w:val="16"/>
          <w:szCs w:val="16"/>
          <w:lang w:val="fr-FR"/>
        </w:rPr>
      </w:pPr>
      <w:r w:rsidRPr="00E026C8">
        <w:rPr>
          <w:sz w:val="16"/>
          <w:szCs w:val="16"/>
          <w:lang w:val="fr-FR"/>
        </w:rPr>
        <w:t>N'hésitez pas à poncer les bords qui deviennent rugueux ou présentent des échardes et brosser toute moisissure ou mousse avec une brosse métallique pour garder le produit utilisable et propre.</w:t>
      </w:r>
    </w:p>
    <w:p w14:paraId="221D39BB" w14:textId="77777777" w:rsidR="00AC01ED" w:rsidRPr="00E026C8" w:rsidRDefault="00AC01ED" w:rsidP="00AC01ED">
      <w:pPr>
        <w:pStyle w:val="ListParagraph"/>
        <w:numPr>
          <w:ilvl w:val="1"/>
          <w:numId w:val="23"/>
        </w:numPr>
        <w:spacing w:after="160" w:line="259" w:lineRule="auto"/>
        <w:rPr>
          <w:sz w:val="16"/>
          <w:szCs w:val="16"/>
          <w:lang w:val="fr-FR"/>
        </w:rPr>
      </w:pPr>
      <w:r w:rsidRPr="00E026C8">
        <w:rPr>
          <w:sz w:val="16"/>
          <w:szCs w:val="16"/>
          <w:lang w:val="fr-FR"/>
        </w:rPr>
        <w:t>Si votre produit a des portes, assurez-vous qu'à la fin de chaque session, les portes sont complètement fermées et verrouillées, le cas échéant, pour réduire les déformations au fil du temps.</w:t>
      </w:r>
    </w:p>
    <w:p w14:paraId="563C8257" w14:textId="77777777" w:rsidR="00AC01ED" w:rsidRPr="00E026C8" w:rsidRDefault="00AC01ED" w:rsidP="00AC01ED">
      <w:pPr>
        <w:pStyle w:val="ListParagraph"/>
        <w:numPr>
          <w:ilvl w:val="1"/>
          <w:numId w:val="23"/>
        </w:numPr>
        <w:spacing w:after="160" w:line="259" w:lineRule="auto"/>
        <w:rPr>
          <w:sz w:val="16"/>
          <w:szCs w:val="16"/>
          <w:lang w:val="fr-FR"/>
        </w:rPr>
      </w:pPr>
      <w:r w:rsidRPr="00E026C8">
        <w:rPr>
          <w:sz w:val="16"/>
          <w:szCs w:val="16"/>
          <w:lang w:val="fr-FR"/>
        </w:rPr>
        <w:t>Ces produits peuvent être utilisés à l'intérieur et à l'extérieur. Ils doivent être stockés au sec dans un endroit couvert lorsqu'ils ne sont pas utilisés, car cela prolongera considérablement leur durée de vie.</w:t>
      </w:r>
    </w:p>
    <w:p w14:paraId="6A61216A" w14:textId="77777777" w:rsidR="00AC01ED" w:rsidRPr="00E026C8" w:rsidRDefault="00AC01ED" w:rsidP="00AC01ED">
      <w:pPr>
        <w:pStyle w:val="ListParagraph"/>
        <w:numPr>
          <w:ilvl w:val="1"/>
          <w:numId w:val="23"/>
        </w:numPr>
        <w:spacing w:after="160" w:line="259" w:lineRule="auto"/>
        <w:rPr>
          <w:sz w:val="16"/>
          <w:szCs w:val="16"/>
          <w:lang w:val="fr-FR"/>
        </w:rPr>
      </w:pPr>
      <w:r w:rsidRPr="00E026C8">
        <w:rPr>
          <w:sz w:val="16"/>
          <w:szCs w:val="16"/>
          <w:lang w:val="fr-FR"/>
        </w:rPr>
        <w:t>Vérifiez quotidiennement les équipements de jeu après utilisation pour repérer des cassures ou risques tels que les fissures et les éclats.</w:t>
      </w:r>
    </w:p>
    <w:p w14:paraId="2B4BC93C" w14:textId="77777777" w:rsidR="00AC01ED" w:rsidRPr="00E026C8" w:rsidRDefault="00AC01ED" w:rsidP="00AC01ED">
      <w:pPr>
        <w:pStyle w:val="ListParagraph"/>
        <w:numPr>
          <w:ilvl w:val="1"/>
          <w:numId w:val="23"/>
        </w:numPr>
        <w:spacing w:after="160" w:line="259" w:lineRule="auto"/>
        <w:rPr>
          <w:sz w:val="16"/>
          <w:szCs w:val="16"/>
          <w:lang w:val="fr-FR"/>
        </w:rPr>
      </w:pPr>
      <w:r w:rsidRPr="00E026C8">
        <w:rPr>
          <w:sz w:val="16"/>
          <w:szCs w:val="16"/>
          <w:lang w:val="fr-FR"/>
        </w:rPr>
        <w:t>Nous recommandons que tous les produits soient vérifiés et entretenus régulièrement pour garantir qu'ils restent en excellent état.</w:t>
      </w:r>
    </w:p>
    <w:p w14:paraId="1573C197" w14:textId="77777777" w:rsidR="00AC01ED" w:rsidRDefault="00AC01ED" w:rsidP="00AC01ED">
      <w:r>
        <w:rPr>
          <w:noProof/>
        </w:rPr>
        <w:drawing>
          <wp:inline distT="0" distB="0" distL="0" distR="0" wp14:anchorId="1BEE62DB" wp14:editId="566601A5">
            <wp:extent cx="478800" cy="478800"/>
            <wp:effectExtent l="0" t="0" r="0" b="0"/>
            <wp:docPr id="1999376545" name="Picture 6"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376545" name="Picture 6" descr="A black background with a black square&#10;&#10;Description automatically generated with medium confidence"/>
                    <pic:cNvPicPr/>
                  </pic:nvPicPr>
                  <pic:blipFill>
                    <a:blip r:embed="rId34">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14:paraId="14D67994" w14:textId="77777777" w:rsidR="00AC01ED" w:rsidRPr="006E5B84" w:rsidRDefault="00AC01ED" w:rsidP="00AC01ED">
      <w:pPr>
        <w:jc w:val="center"/>
        <w:rPr>
          <w:b/>
          <w:bCs/>
          <w:sz w:val="16"/>
          <w:szCs w:val="16"/>
          <w:u w:val="single"/>
          <w:lang w:val="it-IT"/>
        </w:rPr>
      </w:pPr>
      <w:r w:rsidRPr="006E5B84">
        <w:rPr>
          <w:b/>
          <w:bCs/>
          <w:sz w:val="16"/>
          <w:szCs w:val="16"/>
          <w:u w:val="single"/>
          <w:lang w:val="it-IT"/>
        </w:rPr>
        <w:t>Prodotti in legno per interni</w:t>
      </w:r>
    </w:p>
    <w:p w14:paraId="0302CD54" w14:textId="77777777" w:rsidR="00AC01ED" w:rsidRPr="006E5B84" w:rsidRDefault="00AC01ED" w:rsidP="00AC01ED">
      <w:pPr>
        <w:rPr>
          <w:sz w:val="16"/>
          <w:szCs w:val="16"/>
          <w:u w:val="single"/>
          <w:lang w:val="it-IT"/>
        </w:rPr>
      </w:pPr>
      <w:r w:rsidRPr="006E5B84">
        <w:rPr>
          <w:sz w:val="16"/>
          <w:szCs w:val="16"/>
          <w:u w:val="single"/>
          <w:lang w:val="it-IT"/>
        </w:rPr>
        <w:t xml:space="preserve">Installazione </w:t>
      </w:r>
    </w:p>
    <w:p w14:paraId="1D8BC996" w14:textId="77777777" w:rsidR="00AC01ED" w:rsidRPr="006E5B84" w:rsidRDefault="00AC01ED" w:rsidP="00AC01ED">
      <w:pPr>
        <w:pStyle w:val="ListParagraph"/>
        <w:numPr>
          <w:ilvl w:val="0"/>
          <w:numId w:val="9"/>
        </w:numPr>
        <w:spacing w:after="160" w:line="259" w:lineRule="auto"/>
        <w:rPr>
          <w:sz w:val="16"/>
          <w:szCs w:val="16"/>
          <w:lang w:val="it-IT"/>
        </w:rPr>
      </w:pPr>
      <w:r w:rsidRPr="006E5B84">
        <w:rPr>
          <w:sz w:val="16"/>
          <w:szCs w:val="16"/>
          <w:lang w:val="it-IT"/>
        </w:rPr>
        <w:t xml:space="preserve">Per tutti i prodotti autoassemblanti, assicurarsi che sia completamente e correttamente assemblato seguendo le istruzioni fornite con l'articolo. Si prega di contattare Cosy se non si ricevono queste istruzioni prima del montaggio, poiché Cosy non è responsabile per danni causati da un montaggio errato. </w:t>
      </w:r>
    </w:p>
    <w:p w14:paraId="16C15092" w14:textId="77777777" w:rsidR="00AC01ED" w:rsidRPr="006E5B84" w:rsidRDefault="00AC01ED" w:rsidP="00AC01ED">
      <w:pPr>
        <w:pStyle w:val="ListParagraph"/>
        <w:numPr>
          <w:ilvl w:val="0"/>
          <w:numId w:val="9"/>
        </w:numPr>
        <w:spacing w:after="160" w:line="259" w:lineRule="auto"/>
        <w:rPr>
          <w:sz w:val="16"/>
          <w:szCs w:val="16"/>
          <w:lang w:val="it-IT"/>
        </w:rPr>
      </w:pPr>
      <w:r w:rsidRPr="006E5B84">
        <w:rPr>
          <w:sz w:val="16"/>
          <w:szCs w:val="16"/>
          <w:lang w:val="it-IT"/>
        </w:rPr>
        <w:t>Le piccole parti come viti, rivetti, dadi, bulloni e rondelle necessitano di controlli regolari per garantire che siano saldamente in posizione come parte delle routine di cura e manutenzione.</w:t>
      </w:r>
    </w:p>
    <w:p w14:paraId="113CA9B0" w14:textId="77777777" w:rsidR="00AC01ED" w:rsidRPr="006E5B84" w:rsidRDefault="00AC01ED" w:rsidP="00AC01ED">
      <w:pPr>
        <w:pStyle w:val="ListParagraph"/>
        <w:numPr>
          <w:ilvl w:val="0"/>
          <w:numId w:val="9"/>
        </w:numPr>
        <w:spacing w:after="160" w:line="259" w:lineRule="auto"/>
        <w:rPr>
          <w:sz w:val="16"/>
          <w:szCs w:val="16"/>
          <w:lang w:val="it-IT"/>
        </w:rPr>
      </w:pPr>
      <w:r w:rsidRPr="006E5B84">
        <w:rPr>
          <w:sz w:val="16"/>
          <w:szCs w:val="16"/>
          <w:lang w:val="it-IT"/>
        </w:rPr>
        <w:t>I prodotti in legno per interni possono essere pesanti e devono essere spostati e maneggiati correttamente durante la costruzione e la collocazione. Devono essere spostati da almeno due persone utilizzando le tecniche e le procedure di movimentazione manuale delle migliori pratiche.</w:t>
      </w:r>
    </w:p>
    <w:p w14:paraId="5F4684B3" w14:textId="77777777" w:rsidR="00AC01ED" w:rsidRPr="00DD4A74" w:rsidRDefault="00AC01ED" w:rsidP="00AC01ED">
      <w:pPr>
        <w:rPr>
          <w:sz w:val="16"/>
          <w:szCs w:val="16"/>
          <w:u w:val="single"/>
        </w:rPr>
      </w:pPr>
      <w:proofErr w:type="spellStart"/>
      <w:r w:rsidRPr="00DD4A74">
        <w:rPr>
          <w:sz w:val="16"/>
          <w:szCs w:val="16"/>
          <w:u w:val="single"/>
        </w:rPr>
        <w:t>Sicurezza</w:t>
      </w:r>
      <w:proofErr w:type="spellEnd"/>
      <w:r w:rsidRPr="00DD4A74">
        <w:rPr>
          <w:sz w:val="16"/>
          <w:szCs w:val="16"/>
          <w:u w:val="single"/>
        </w:rPr>
        <w:t xml:space="preserve"> </w:t>
      </w:r>
    </w:p>
    <w:p w14:paraId="2F5DB6F9" w14:textId="77777777" w:rsidR="00AC01ED" w:rsidRPr="006E5B84" w:rsidRDefault="00AC01ED" w:rsidP="00AC01ED">
      <w:pPr>
        <w:pStyle w:val="ListParagraph"/>
        <w:numPr>
          <w:ilvl w:val="0"/>
          <w:numId w:val="10"/>
        </w:numPr>
        <w:spacing w:after="160" w:line="259" w:lineRule="auto"/>
        <w:rPr>
          <w:sz w:val="16"/>
          <w:szCs w:val="16"/>
          <w:lang w:val="it-IT"/>
        </w:rPr>
      </w:pPr>
      <w:r w:rsidRPr="006E5B84">
        <w:rPr>
          <w:sz w:val="16"/>
          <w:szCs w:val="16"/>
          <w:lang w:val="it-IT"/>
        </w:rPr>
        <w:t xml:space="preserve">Poiché molti dei prodotti che forniamo sono classificati come "giocattoli", i bambini devono essere adeguatamente istruiti e sorvegliati in ogni momento durante l'utilizzo. </w:t>
      </w:r>
    </w:p>
    <w:p w14:paraId="3941302B" w14:textId="77777777" w:rsidR="00AC01ED" w:rsidRPr="006E5B84" w:rsidRDefault="00AC01ED" w:rsidP="00AC01ED">
      <w:pPr>
        <w:pStyle w:val="ListParagraph"/>
        <w:numPr>
          <w:ilvl w:val="0"/>
          <w:numId w:val="10"/>
        </w:numPr>
        <w:spacing w:after="160" w:line="259" w:lineRule="auto"/>
        <w:rPr>
          <w:sz w:val="16"/>
          <w:szCs w:val="16"/>
          <w:lang w:val="it-IT"/>
        </w:rPr>
      </w:pPr>
      <w:r w:rsidRPr="006E5B84">
        <w:rPr>
          <w:sz w:val="16"/>
          <w:szCs w:val="16"/>
          <w:lang w:val="it-IT"/>
        </w:rPr>
        <w:t>Come per qualsiasi nuova attrezzatura o per i nuovi bambini che utilizzano attrezzature esistenti, è necessario effettuare una valutazione dei rischi e dei benefici e comunicare chiaramente le regole d'uso per garantire il massimo divertimento nel modo più sicuro.</w:t>
      </w:r>
    </w:p>
    <w:p w14:paraId="14E1C6ED" w14:textId="77777777" w:rsidR="00AC01ED" w:rsidRPr="006E5B84" w:rsidRDefault="00AC01ED" w:rsidP="00AC01ED">
      <w:pPr>
        <w:pStyle w:val="ListParagraph"/>
        <w:numPr>
          <w:ilvl w:val="0"/>
          <w:numId w:val="10"/>
        </w:numPr>
        <w:spacing w:after="160" w:line="259" w:lineRule="auto"/>
        <w:rPr>
          <w:sz w:val="16"/>
          <w:szCs w:val="16"/>
          <w:lang w:val="it-IT"/>
        </w:rPr>
      </w:pPr>
      <w:r w:rsidRPr="006E5B84">
        <w:rPr>
          <w:sz w:val="16"/>
          <w:szCs w:val="16"/>
          <w:lang w:val="it-IT"/>
        </w:rPr>
        <w:t>Evidenziare i rischi specifici evidenti relativi ai singoli prodotti e alle regole d'uso.</w:t>
      </w:r>
    </w:p>
    <w:p w14:paraId="34993BC1" w14:textId="77777777" w:rsidR="00AC01ED" w:rsidRPr="006E5B84" w:rsidRDefault="00AC01ED" w:rsidP="00AC01ED">
      <w:pPr>
        <w:pStyle w:val="ListParagraph"/>
        <w:numPr>
          <w:ilvl w:val="0"/>
          <w:numId w:val="10"/>
        </w:numPr>
        <w:spacing w:after="160" w:line="259" w:lineRule="auto"/>
        <w:rPr>
          <w:sz w:val="16"/>
          <w:szCs w:val="16"/>
          <w:lang w:val="it-IT"/>
        </w:rPr>
      </w:pPr>
      <w:r w:rsidRPr="006E5B84">
        <w:rPr>
          <w:sz w:val="16"/>
          <w:szCs w:val="16"/>
          <w:lang w:val="it-IT"/>
        </w:rPr>
        <w:t>Identificare quali prodotti potrebbero richiedere livelli di supervisione più elevati e conservarli in un'area da trattare in modo diverso.</w:t>
      </w:r>
    </w:p>
    <w:p w14:paraId="759623CA" w14:textId="77777777" w:rsidR="00AC01ED" w:rsidRPr="006E5B84" w:rsidRDefault="00AC01ED" w:rsidP="00AC01ED">
      <w:pPr>
        <w:pStyle w:val="ListParagraph"/>
        <w:numPr>
          <w:ilvl w:val="0"/>
          <w:numId w:val="10"/>
        </w:numPr>
        <w:spacing w:after="160" w:line="259" w:lineRule="auto"/>
        <w:rPr>
          <w:sz w:val="16"/>
          <w:szCs w:val="16"/>
          <w:lang w:val="it-IT"/>
        </w:rPr>
      </w:pPr>
      <w:r w:rsidRPr="006E5B84">
        <w:rPr>
          <w:sz w:val="16"/>
          <w:szCs w:val="16"/>
          <w:lang w:val="it-IT"/>
        </w:rPr>
        <w:t>Se stai utilizzando questi prodotti all'aperto, tieni presente che il rischio aumenterà in relazione a determinate condizioni atmosferiche, come l'aumento della scivolosità, gestisci di conseguenza.</w:t>
      </w:r>
    </w:p>
    <w:p w14:paraId="1BE803EE" w14:textId="77777777" w:rsidR="00AC01ED" w:rsidRPr="006E5B84" w:rsidRDefault="00AC01ED" w:rsidP="00AC01ED">
      <w:pPr>
        <w:pStyle w:val="ListParagraph"/>
        <w:numPr>
          <w:ilvl w:val="0"/>
          <w:numId w:val="10"/>
        </w:numPr>
        <w:spacing w:after="160" w:line="259" w:lineRule="auto"/>
        <w:rPr>
          <w:sz w:val="16"/>
          <w:szCs w:val="16"/>
          <w:lang w:val="it-IT"/>
        </w:rPr>
      </w:pPr>
      <w:r w:rsidRPr="006E5B84">
        <w:rPr>
          <w:sz w:val="16"/>
          <w:szCs w:val="16"/>
          <w:lang w:val="it-IT"/>
        </w:rPr>
        <w:t>Informare i partecipanti che, poiché alcuni oggetti sono pesanti o lunghi, non devono essere trasportati o tenuti al di sopra dell'altezza della testa e che alcuni dovrebbero idealmente essere spostati utilizzando due persone per garantire che non si verifichino lesioni.</w:t>
      </w:r>
    </w:p>
    <w:p w14:paraId="2EEB8B91" w14:textId="77777777" w:rsidR="00AC01ED" w:rsidRPr="006E5B84" w:rsidRDefault="00AC01ED" w:rsidP="00AC01ED">
      <w:pPr>
        <w:pStyle w:val="ListParagraph"/>
        <w:numPr>
          <w:ilvl w:val="0"/>
          <w:numId w:val="10"/>
        </w:numPr>
        <w:spacing w:after="160" w:line="259" w:lineRule="auto"/>
        <w:rPr>
          <w:sz w:val="16"/>
          <w:szCs w:val="16"/>
          <w:lang w:val="it-IT"/>
        </w:rPr>
      </w:pPr>
      <w:r w:rsidRPr="006E5B84">
        <w:rPr>
          <w:sz w:val="16"/>
          <w:szCs w:val="16"/>
          <w:lang w:val="it-IT"/>
        </w:rPr>
        <w:t>Assicurarsi che tutti i supervisori siano formati sulla consapevolezza del rischio e che vi sia un livello sufficiente di supervisione in ogni momento.</w:t>
      </w:r>
    </w:p>
    <w:p w14:paraId="1D5605CE" w14:textId="77777777" w:rsidR="00AC01ED" w:rsidRPr="00DD4A74" w:rsidRDefault="00AC01ED" w:rsidP="00AC01ED">
      <w:pPr>
        <w:rPr>
          <w:sz w:val="16"/>
          <w:szCs w:val="16"/>
          <w:u w:val="single"/>
        </w:rPr>
      </w:pPr>
      <w:proofErr w:type="spellStart"/>
      <w:r w:rsidRPr="00DD4A74">
        <w:rPr>
          <w:sz w:val="16"/>
          <w:szCs w:val="16"/>
          <w:u w:val="single"/>
        </w:rPr>
        <w:t>Manutenzione</w:t>
      </w:r>
      <w:proofErr w:type="spellEnd"/>
      <w:r w:rsidRPr="00DD4A74">
        <w:rPr>
          <w:sz w:val="16"/>
          <w:szCs w:val="16"/>
          <w:u w:val="single"/>
        </w:rPr>
        <w:t xml:space="preserve"> </w:t>
      </w:r>
    </w:p>
    <w:p w14:paraId="0829784C" w14:textId="77777777" w:rsidR="00AC01ED" w:rsidRPr="006E5B84" w:rsidRDefault="00AC01ED" w:rsidP="00AC01ED">
      <w:pPr>
        <w:pStyle w:val="ListParagraph"/>
        <w:numPr>
          <w:ilvl w:val="0"/>
          <w:numId w:val="11"/>
        </w:numPr>
        <w:spacing w:after="160" w:line="259" w:lineRule="auto"/>
        <w:rPr>
          <w:sz w:val="16"/>
          <w:szCs w:val="16"/>
          <w:lang w:val="it-IT"/>
        </w:rPr>
      </w:pPr>
      <w:r w:rsidRPr="006E5B84">
        <w:rPr>
          <w:sz w:val="16"/>
          <w:szCs w:val="16"/>
          <w:lang w:val="it-IT"/>
        </w:rPr>
        <w:t>Tutti i trattamenti sull'attrezzatura da gioco DEVONO essere riapplicati 6-12 mesi dopo l'acquisto per prolungarne la vita.</w:t>
      </w:r>
    </w:p>
    <w:p w14:paraId="39F8A186" w14:textId="77777777" w:rsidR="00AC01ED" w:rsidRPr="006E5B84" w:rsidRDefault="00AC01ED" w:rsidP="00AC01ED">
      <w:pPr>
        <w:pStyle w:val="ListParagraph"/>
        <w:numPr>
          <w:ilvl w:val="0"/>
          <w:numId w:val="11"/>
        </w:numPr>
        <w:spacing w:after="160" w:line="259" w:lineRule="auto"/>
        <w:rPr>
          <w:sz w:val="16"/>
          <w:szCs w:val="16"/>
          <w:lang w:val="it-IT"/>
        </w:rPr>
      </w:pPr>
      <w:r w:rsidRPr="006E5B84">
        <w:rPr>
          <w:sz w:val="16"/>
          <w:szCs w:val="16"/>
          <w:lang w:val="it-IT"/>
        </w:rPr>
        <w:t>Assicurati che tutte le macchie o le vernici utilizzate siano adatte ai bambini e non tossiche.</w:t>
      </w:r>
    </w:p>
    <w:p w14:paraId="12596813" w14:textId="77777777" w:rsidR="00AC01ED" w:rsidRPr="006E5B84" w:rsidRDefault="00AC01ED" w:rsidP="00AC01ED">
      <w:pPr>
        <w:pStyle w:val="ListParagraph"/>
        <w:numPr>
          <w:ilvl w:val="0"/>
          <w:numId w:val="11"/>
        </w:numPr>
        <w:spacing w:after="160" w:line="259" w:lineRule="auto"/>
        <w:rPr>
          <w:sz w:val="16"/>
          <w:szCs w:val="16"/>
          <w:lang w:val="it-IT"/>
        </w:rPr>
      </w:pPr>
      <w:r w:rsidRPr="006E5B84">
        <w:rPr>
          <w:sz w:val="16"/>
          <w:szCs w:val="16"/>
          <w:lang w:val="it-IT"/>
        </w:rPr>
        <w:lastRenderedPageBreak/>
        <w:t>Se la vernice della lavagna inizia a deteriorarsi, puoi rinfrescarla levigando la vernice rovinata e riapplicandola su quest'area. Puoi acquistare questa vernice direttamente da Cosy o da qualsiasi rivenditore di ferramenta rispettabile.</w:t>
      </w:r>
    </w:p>
    <w:p w14:paraId="0AFA64F1" w14:textId="77777777" w:rsidR="00AC01ED" w:rsidRPr="006E5B84" w:rsidRDefault="00AC01ED" w:rsidP="00AC01ED">
      <w:pPr>
        <w:pStyle w:val="ListParagraph"/>
        <w:numPr>
          <w:ilvl w:val="0"/>
          <w:numId w:val="11"/>
        </w:numPr>
        <w:spacing w:after="160" w:line="259" w:lineRule="auto"/>
        <w:rPr>
          <w:sz w:val="16"/>
          <w:szCs w:val="16"/>
          <w:lang w:val="it-IT"/>
        </w:rPr>
      </w:pPr>
      <w:r w:rsidRPr="006E5B84">
        <w:rPr>
          <w:sz w:val="16"/>
          <w:szCs w:val="16"/>
          <w:lang w:val="it-IT"/>
        </w:rPr>
        <w:t xml:space="preserve">Sentiti libero di carteggiare i bordi che diventano ruvidi o scheggiati e di spazzolare con la spazzola metallica qualsiasi muffa o muschio per mantenere il prodotto utilizzabile e pulito. </w:t>
      </w:r>
    </w:p>
    <w:p w14:paraId="42FF2254" w14:textId="77777777" w:rsidR="00AC01ED" w:rsidRPr="006E5B84" w:rsidRDefault="00AC01ED" w:rsidP="00AC01ED">
      <w:pPr>
        <w:pStyle w:val="ListParagraph"/>
        <w:numPr>
          <w:ilvl w:val="0"/>
          <w:numId w:val="11"/>
        </w:numPr>
        <w:spacing w:after="160" w:line="259" w:lineRule="auto"/>
        <w:rPr>
          <w:sz w:val="16"/>
          <w:szCs w:val="16"/>
          <w:lang w:val="it-IT"/>
        </w:rPr>
      </w:pPr>
      <w:r w:rsidRPr="006E5B84">
        <w:rPr>
          <w:sz w:val="16"/>
          <w:szCs w:val="16"/>
          <w:lang w:val="it-IT"/>
        </w:rPr>
        <w:t>Se il tuo prodotto ha porte, assicurati che alla fine di ogni sessione le porte siano completamente chiuse con tutti i fermi utilizzati, ove applicabile, per ridurre eventuali deformazioni nel tempo.</w:t>
      </w:r>
    </w:p>
    <w:p w14:paraId="50D4D3DF" w14:textId="77777777" w:rsidR="00AC01ED" w:rsidRPr="006E5B84" w:rsidRDefault="00AC01ED" w:rsidP="00AC01ED">
      <w:pPr>
        <w:pStyle w:val="ListParagraph"/>
        <w:numPr>
          <w:ilvl w:val="0"/>
          <w:numId w:val="11"/>
        </w:numPr>
        <w:spacing w:after="160" w:line="259" w:lineRule="auto"/>
        <w:rPr>
          <w:sz w:val="16"/>
          <w:szCs w:val="16"/>
          <w:lang w:val="it-IT"/>
        </w:rPr>
      </w:pPr>
      <w:r w:rsidRPr="006E5B84">
        <w:rPr>
          <w:sz w:val="16"/>
          <w:szCs w:val="16"/>
          <w:lang w:val="it-IT"/>
        </w:rPr>
        <w:t>Alcuni di questi prodotti possono essere utilizzati all'esterno, ma devono essere conservati al chiuso a fine giornata.</w:t>
      </w:r>
    </w:p>
    <w:p w14:paraId="0FD0E64F" w14:textId="77777777" w:rsidR="00AC01ED" w:rsidRPr="006E5B84" w:rsidRDefault="00AC01ED" w:rsidP="00AC01ED">
      <w:pPr>
        <w:pStyle w:val="ListParagraph"/>
        <w:numPr>
          <w:ilvl w:val="0"/>
          <w:numId w:val="11"/>
        </w:numPr>
        <w:spacing w:after="160" w:line="259" w:lineRule="auto"/>
        <w:rPr>
          <w:sz w:val="16"/>
          <w:szCs w:val="16"/>
          <w:lang w:val="it-IT"/>
        </w:rPr>
      </w:pPr>
      <w:r w:rsidRPr="006E5B84">
        <w:rPr>
          <w:sz w:val="16"/>
          <w:szCs w:val="16"/>
          <w:lang w:val="it-IT"/>
        </w:rPr>
        <w:t xml:space="preserve">Controllare quotidianamente l'attrezzatura da gioco dopo l'uso per verificare la presenza di rotture e pericoli come crepe e schegge. </w:t>
      </w:r>
    </w:p>
    <w:p w14:paraId="5C202570" w14:textId="77777777" w:rsidR="00AC01ED" w:rsidRPr="006E5B84" w:rsidRDefault="00AC01ED" w:rsidP="00AC01ED">
      <w:pPr>
        <w:pStyle w:val="ListParagraph"/>
        <w:numPr>
          <w:ilvl w:val="0"/>
          <w:numId w:val="11"/>
        </w:numPr>
        <w:spacing w:after="160" w:line="259" w:lineRule="auto"/>
        <w:rPr>
          <w:sz w:val="16"/>
          <w:szCs w:val="16"/>
          <w:lang w:val="it-IT"/>
        </w:rPr>
      </w:pPr>
      <w:r w:rsidRPr="006E5B84">
        <w:rPr>
          <w:sz w:val="16"/>
          <w:szCs w:val="16"/>
          <w:lang w:val="it-IT"/>
        </w:rPr>
        <w:t>Si consiglia di controllare e mantenere regolarmente tutti i prodotti per garantire che siano mantenuti in ottime condizioni.</w:t>
      </w:r>
    </w:p>
    <w:p w14:paraId="58491121" w14:textId="77777777" w:rsidR="00AC01ED" w:rsidRPr="006E5B84" w:rsidRDefault="00AC01ED" w:rsidP="00AC01ED">
      <w:pPr>
        <w:rPr>
          <w:lang w:val="it-IT"/>
        </w:rPr>
      </w:pPr>
    </w:p>
    <w:p w14:paraId="0622F7DB" w14:textId="77777777" w:rsidR="00AC01ED" w:rsidRDefault="00AC01ED" w:rsidP="00AC01ED">
      <w:r>
        <w:rPr>
          <w:noProof/>
        </w:rPr>
        <w:drawing>
          <wp:inline distT="0" distB="0" distL="0" distR="0" wp14:anchorId="47FCC0E1" wp14:editId="2259F055">
            <wp:extent cx="478800" cy="478800"/>
            <wp:effectExtent l="0" t="0" r="0" b="0"/>
            <wp:docPr id="2093073324" name="Picture 7"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073324" name="Picture 7" descr="A black background with a black square&#10;&#10;Description automatically generated with medium confidence"/>
                    <pic:cNvPicPr/>
                  </pic:nvPicPr>
                  <pic:blipFill>
                    <a:blip r:embed="rId35">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14:paraId="068B505F" w14:textId="77777777" w:rsidR="00AC01ED" w:rsidRPr="00DD4A74" w:rsidRDefault="00AC01ED" w:rsidP="00AC01ED">
      <w:pPr>
        <w:jc w:val="center"/>
        <w:rPr>
          <w:b/>
          <w:bCs/>
          <w:sz w:val="16"/>
          <w:szCs w:val="16"/>
          <w:u w:val="single"/>
        </w:rPr>
      </w:pPr>
      <w:proofErr w:type="spellStart"/>
      <w:r w:rsidRPr="00DD4A74">
        <w:rPr>
          <w:b/>
          <w:bCs/>
          <w:sz w:val="16"/>
          <w:szCs w:val="16"/>
          <w:u w:val="single"/>
        </w:rPr>
        <w:t>Productos</w:t>
      </w:r>
      <w:proofErr w:type="spellEnd"/>
      <w:r w:rsidRPr="00DD4A74">
        <w:rPr>
          <w:b/>
          <w:bCs/>
          <w:sz w:val="16"/>
          <w:szCs w:val="16"/>
          <w:u w:val="single"/>
        </w:rPr>
        <w:t xml:space="preserve"> de </w:t>
      </w:r>
      <w:proofErr w:type="spellStart"/>
      <w:r w:rsidRPr="00DD4A74">
        <w:rPr>
          <w:b/>
          <w:bCs/>
          <w:sz w:val="16"/>
          <w:szCs w:val="16"/>
          <w:u w:val="single"/>
        </w:rPr>
        <w:t>madera</w:t>
      </w:r>
      <w:proofErr w:type="spellEnd"/>
      <w:r w:rsidRPr="00DD4A74">
        <w:rPr>
          <w:b/>
          <w:bCs/>
          <w:sz w:val="16"/>
          <w:szCs w:val="16"/>
          <w:u w:val="single"/>
        </w:rPr>
        <w:t xml:space="preserve"> para </w:t>
      </w:r>
      <w:proofErr w:type="spellStart"/>
      <w:r w:rsidRPr="00DD4A74">
        <w:rPr>
          <w:b/>
          <w:bCs/>
          <w:sz w:val="16"/>
          <w:szCs w:val="16"/>
          <w:u w:val="single"/>
        </w:rPr>
        <w:t>interiores</w:t>
      </w:r>
      <w:proofErr w:type="spellEnd"/>
    </w:p>
    <w:p w14:paraId="29970EC0" w14:textId="77777777" w:rsidR="00AC01ED" w:rsidRPr="00DD4A74" w:rsidRDefault="00AC01ED" w:rsidP="00AC01ED">
      <w:pPr>
        <w:rPr>
          <w:sz w:val="16"/>
          <w:szCs w:val="16"/>
          <w:u w:val="single"/>
        </w:rPr>
      </w:pPr>
      <w:proofErr w:type="spellStart"/>
      <w:r w:rsidRPr="00DD4A74">
        <w:rPr>
          <w:sz w:val="16"/>
          <w:szCs w:val="16"/>
          <w:u w:val="single"/>
        </w:rPr>
        <w:t>Instalación</w:t>
      </w:r>
      <w:proofErr w:type="spellEnd"/>
      <w:r w:rsidRPr="00DD4A74">
        <w:rPr>
          <w:sz w:val="16"/>
          <w:szCs w:val="16"/>
          <w:u w:val="single"/>
        </w:rPr>
        <w:t xml:space="preserve"> </w:t>
      </w:r>
    </w:p>
    <w:p w14:paraId="231DA51B" w14:textId="77777777" w:rsidR="00AC01ED" w:rsidRPr="006E5B84" w:rsidRDefault="00AC01ED" w:rsidP="00AC01ED">
      <w:pPr>
        <w:pStyle w:val="ListParagraph"/>
        <w:numPr>
          <w:ilvl w:val="0"/>
          <w:numId w:val="12"/>
        </w:numPr>
        <w:spacing w:after="160" w:line="259" w:lineRule="auto"/>
        <w:rPr>
          <w:sz w:val="16"/>
          <w:szCs w:val="16"/>
        </w:rPr>
      </w:pPr>
      <w:r w:rsidRPr="006E5B84">
        <w:rPr>
          <w:sz w:val="16"/>
          <w:szCs w:val="16"/>
        </w:rPr>
        <w:t xml:space="preserve">Para </w:t>
      </w:r>
      <w:proofErr w:type="spellStart"/>
      <w:r w:rsidRPr="006E5B84">
        <w:rPr>
          <w:sz w:val="16"/>
          <w:szCs w:val="16"/>
        </w:rPr>
        <w:t>cualquier</w:t>
      </w:r>
      <w:proofErr w:type="spellEnd"/>
      <w:r w:rsidRPr="006E5B84">
        <w:rPr>
          <w:sz w:val="16"/>
          <w:szCs w:val="16"/>
        </w:rPr>
        <w:t xml:space="preserve"> </w:t>
      </w:r>
      <w:proofErr w:type="spellStart"/>
      <w:r w:rsidRPr="006E5B84">
        <w:rPr>
          <w:sz w:val="16"/>
          <w:szCs w:val="16"/>
        </w:rPr>
        <w:t>producto</w:t>
      </w:r>
      <w:proofErr w:type="spellEnd"/>
      <w:r w:rsidRPr="006E5B84">
        <w:rPr>
          <w:sz w:val="16"/>
          <w:szCs w:val="16"/>
        </w:rPr>
        <w:t xml:space="preserve"> de </w:t>
      </w:r>
      <w:proofErr w:type="spellStart"/>
      <w:r w:rsidRPr="006E5B84">
        <w:rPr>
          <w:sz w:val="16"/>
          <w:szCs w:val="16"/>
        </w:rPr>
        <w:t>automontaje</w:t>
      </w:r>
      <w:proofErr w:type="spellEnd"/>
      <w:r w:rsidRPr="006E5B84">
        <w:rPr>
          <w:sz w:val="16"/>
          <w:szCs w:val="16"/>
        </w:rPr>
        <w:t xml:space="preserve">, </w:t>
      </w:r>
      <w:proofErr w:type="spellStart"/>
      <w:r w:rsidRPr="006E5B84">
        <w:rPr>
          <w:sz w:val="16"/>
          <w:szCs w:val="16"/>
        </w:rPr>
        <w:t>asegúrese</w:t>
      </w:r>
      <w:proofErr w:type="spellEnd"/>
      <w:r w:rsidRPr="006E5B84">
        <w:rPr>
          <w:sz w:val="16"/>
          <w:szCs w:val="16"/>
        </w:rPr>
        <w:t xml:space="preserve"> de que </w:t>
      </w:r>
      <w:proofErr w:type="spellStart"/>
      <w:r w:rsidRPr="006E5B84">
        <w:rPr>
          <w:sz w:val="16"/>
          <w:szCs w:val="16"/>
        </w:rPr>
        <w:t>esté</w:t>
      </w:r>
      <w:proofErr w:type="spellEnd"/>
      <w:r w:rsidRPr="006E5B84">
        <w:rPr>
          <w:sz w:val="16"/>
          <w:szCs w:val="16"/>
        </w:rPr>
        <w:t xml:space="preserve"> </w:t>
      </w:r>
      <w:proofErr w:type="spellStart"/>
      <w:r w:rsidRPr="006E5B84">
        <w:rPr>
          <w:sz w:val="16"/>
          <w:szCs w:val="16"/>
        </w:rPr>
        <w:t>completa</w:t>
      </w:r>
      <w:proofErr w:type="spellEnd"/>
      <w:r w:rsidRPr="006E5B84">
        <w:rPr>
          <w:sz w:val="16"/>
          <w:szCs w:val="16"/>
        </w:rPr>
        <w:t xml:space="preserve"> y </w:t>
      </w:r>
      <w:proofErr w:type="spellStart"/>
      <w:r w:rsidRPr="006E5B84">
        <w:rPr>
          <w:sz w:val="16"/>
          <w:szCs w:val="16"/>
        </w:rPr>
        <w:t>correctamente</w:t>
      </w:r>
      <w:proofErr w:type="spellEnd"/>
      <w:r w:rsidRPr="006E5B84">
        <w:rPr>
          <w:sz w:val="16"/>
          <w:szCs w:val="16"/>
        </w:rPr>
        <w:t xml:space="preserve"> </w:t>
      </w:r>
      <w:proofErr w:type="spellStart"/>
      <w:r w:rsidRPr="006E5B84">
        <w:rPr>
          <w:sz w:val="16"/>
          <w:szCs w:val="16"/>
        </w:rPr>
        <w:t>ensamblado</w:t>
      </w:r>
      <w:proofErr w:type="spellEnd"/>
      <w:r w:rsidRPr="006E5B84">
        <w:rPr>
          <w:sz w:val="16"/>
          <w:szCs w:val="16"/>
        </w:rPr>
        <w:t xml:space="preserve"> </w:t>
      </w:r>
      <w:proofErr w:type="spellStart"/>
      <w:r w:rsidRPr="006E5B84">
        <w:rPr>
          <w:sz w:val="16"/>
          <w:szCs w:val="16"/>
        </w:rPr>
        <w:t>siguiendo</w:t>
      </w:r>
      <w:proofErr w:type="spellEnd"/>
      <w:r w:rsidRPr="006E5B84">
        <w:rPr>
          <w:sz w:val="16"/>
          <w:szCs w:val="16"/>
        </w:rPr>
        <w:t xml:space="preserve"> las </w:t>
      </w:r>
      <w:proofErr w:type="spellStart"/>
      <w:r w:rsidRPr="006E5B84">
        <w:rPr>
          <w:sz w:val="16"/>
          <w:szCs w:val="16"/>
        </w:rPr>
        <w:t>instrucciones</w:t>
      </w:r>
      <w:proofErr w:type="spellEnd"/>
      <w:r w:rsidRPr="006E5B84">
        <w:rPr>
          <w:sz w:val="16"/>
          <w:szCs w:val="16"/>
        </w:rPr>
        <w:t xml:space="preserve"> que se </w:t>
      </w:r>
      <w:proofErr w:type="spellStart"/>
      <w:r w:rsidRPr="006E5B84">
        <w:rPr>
          <w:sz w:val="16"/>
          <w:szCs w:val="16"/>
        </w:rPr>
        <w:t>proporcionan</w:t>
      </w:r>
      <w:proofErr w:type="spellEnd"/>
      <w:r w:rsidRPr="006E5B84">
        <w:rPr>
          <w:sz w:val="16"/>
          <w:szCs w:val="16"/>
        </w:rPr>
        <w:t xml:space="preserve"> con </w:t>
      </w:r>
      <w:proofErr w:type="spellStart"/>
      <w:r w:rsidRPr="006E5B84">
        <w:rPr>
          <w:sz w:val="16"/>
          <w:szCs w:val="16"/>
        </w:rPr>
        <w:t>el</w:t>
      </w:r>
      <w:proofErr w:type="spellEnd"/>
      <w:r w:rsidRPr="006E5B84">
        <w:rPr>
          <w:sz w:val="16"/>
          <w:szCs w:val="16"/>
        </w:rPr>
        <w:t xml:space="preserve"> </w:t>
      </w:r>
      <w:proofErr w:type="spellStart"/>
      <w:r w:rsidRPr="006E5B84">
        <w:rPr>
          <w:sz w:val="16"/>
          <w:szCs w:val="16"/>
        </w:rPr>
        <w:t>artículo</w:t>
      </w:r>
      <w:proofErr w:type="spellEnd"/>
      <w:r w:rsidRPr="006E5B84">
        <w:rPr>
          <w:sz w:val="16"/>
          <w:szCs w:val="16"/>
        </w:rPr>
        <w:t xml:space="preserve">. </w:t>
      </w:r>
      <w:proofErr w:type="spellStart"/>
      <w:r w:rsidRPr="006E5B84">
        <w:rPr>
          <w:sz w:val="16"/>
          <w:szCs w:val="16"/>
        </w:rPr>
        <w:t>Póngase</w:t>
      </w:r>
      <w:proofErr w:type="spellEnd"/>
      <w:r w:rsidRPr="006E5B84">
        <w:rPr>
          <w:sz w:val="16"/>
          <w:szCs w:val="16"/>
        </w:rPr>
        <w:t xml:space="preserve"> </w:t>
      </w:r>
      <w:proofErr w:type="spellStart"/>
      <w:r w:rsidRPr="006E5B84">
        <w:rPr>
          <w:sz w:val="16"/>
          <w:szCs w:val="16"/>
        </w:rPr>
        <w:t>en</w:t>
      </w:r>
      <w:proofErr w:type="spellEnd"/>
      <w:r w:rsidRPr="006E5B84">
        <w:rPr>
          <w:sz w:val="16"/>
          <w:szCs w:val="16"/>
        </w:rPr>
        <w:t xml:space="preserve"> </w:t>
      </w:r>
      <w:proofErr w:type="spellStart"/>
      <w:r w:rsidRPr="006E5B84">
        <w:rPr>
          <w:sz w:val="16"/>
          <w:szCs w:val="16"/>
        </w:rPr>
        <w:t>contacto</w:t>
      </w:r>
      <w:proofErr w:type="spellEnd"/>
      <w:r w:rsidRPr="006E5B84">
        <w:rPr>
          <w:sz w:val="16"/>
          <w:szCs w:val="16"/>
        </w:rPr>
        <w:t xml:space="preserve"> con Cosy </w:t>
      </w:r>
      <w:proofErr w:type="spellStart"/>
      <w:r w:rsidRPr="006E5B84">
        <w:rPr>
          <w:sz w:val="16"/>
          <w:szCs w:val="16"/>
        </w:rPr>
        <w:t>si</w:t>
      </w:r>
      <w:proofErr w:type="spellEnd"/>
      <w:r w:rsidRPr="006E5B84">
        <w:rPr>
          <w:sz w:val="16"/>
          <w:szCs w:val="16"/>
        </w:rPr>
        <w:t xml:space="preserve"> no </w:t>
      </w:r>
      <w:proofErr w:type="spellStart"/>
      <w:r w:rsidRPr="006E5B84">
        <w:rPr>
          <w:sz w:val="16"/>
          <w:szCs w:val="16"/>
        </w:rPr>
        <w:t>recibe</w:t>
      </w:r>
      <w:proofErr w:type="spellEnd"/>
      <w:r w:rsidRPr="006E5B84">
        <w:rPr>
          <w:sz w:val="16"/>
          <w:szCs w:val="16"/>
        </w:rPr>
        <w:t xml:space="preserve"> </w:t>
      </w:r>
      <w:proofErr w:type="spellStart"/>
      <w:r w:rsidRPr="006E5B84">
        <w:rPr>
          <w:sz w:val="16"/>
          <w:szCs w:val="16"/>
        </w:rPr>
        <w:t>estas</w:t>
      </w:r>
      <w:proofErr w:type="spellEnd"/>
      <w:r w:rsidRPr="006E5B84">
        <w:rPr>
          <w:sz w:val="16"/>
          <w:szCs w:val="16"/>
        </w:rPr>
        <w:t xml:space="preserve"> </w:t>
      </w:r>
      <w:proofErr w:type="spellStart"/>
      <w:r w:rsidRPr="006E5B84">
        <w:rPr>
          <w:sz w:val="16"/>
          <w:szCs w:val="16"/>
        </w:rPr>
        <w:t>instrucciones</w:t>
      </w:r>
      <w:proofErr w:type="spellEnd"/>
      <w:r w:rsidRPr="006E5B84">
        <w:rPr>
          <w:sz w:val="16"/>
          <w:szCs w:val="16"/>
        </w:rPr>
        <w:t xml:space="preserve"> antes del </w:t>
      </w:r>
      <w:proofErr w:type="spellStart"/>
      <w:r w:rsidRPr="006E5B84">
        <w:rPr>
          <w:sz w:val="16"/>
          <w:szCs w:val="16"/>
        </w:rPr>
        <w:t>montaje</w:t>
      </w:r>
      <w:proofErr w:type="spellEnd"/>
      <w:r w:rsidRPr="006E5B84">
        <w:rPr>
          <w:sz w:val="16"/>
          <w:szCs w:val="16"/>
        </w:rPr>
        <w:t xml:space="preserve">, </w:t>
      </w:r>
      <w:proofErr w:type="spellStart"/>
      <w:r w:rsidRPr="006E5B84">
        <w:rPr>
          <w:sz w:val="16"/>
          <w:szCs w:val="16"/>
        </w:rPr>
        <w:t>ya</w:t>
      </w:r>
      <w:proofErr w:type="spellEnd"/>
      <w:r w:rsidRPr="006E5B84">
        <w:rPr>
          <w:sz w:val="16"/>
          <w:szCs w:val="16"/>
        </w:rPr>
        <w:t xml:space="preserve"> que Cosy no se </w:t>
      </w:r>
      <w:proofErr w:type="spellStart"/>
      <w:r w:rsidRPr="006E5B84">
        <w:rPr>
          <w:sz w:val="16"/>
          <w:szCs w:val="16"/>
        </w:rPr>
        <w:t>hace</w:t>
      </w:r>
      <w:proofErr w:type="spellEnd"/>
      <w:r w:rsidRPr="006E5B84">
        <w:rPr>
          <w:sz w:val="16"/>
          <w:szCs w:val="16"/>
        </w:rPr>
        <w:t xml:space="preserve"> </w:t>
      </w:r>
      <w:proofErr w:type="spellStart"/>
      <w:r w:rsidRPr="006E5B84">
        <w:rPr>
          <w:sz w:val="16"/>
          <w:szCs w:val="16"/>
        </w:rPr>
        <w:t>responsable</w:t>
      </w:r>
      <w:proofErr w:type="spellEnd"/>
      <w:r w:rsidRPr="006E5B84">
        <w:rPr>
          <w:sz w:val="16"/>
          <w:szCs w:val="16"/>
        </w:rPr>
        <w:t xml:space="preserve"> de </w:t>
      </w:r>
      <w:proofErr w:type="spellStart"/>
      <w:r w:rsidRPr="006E5B84">
        <w:rPr>
          <w:sz w:val="16"/>
          <w:szCs w:val="16"/>
        </w:rPr>
        <w:t>los</w:t>
      </w:r>
      <w:proofErr w:type="spellEnd"/>
      <w:r w:rsidRPr="006E5B84">
        <w:rPr>
          <w:sz w:val="16"/>
          <w:szCs w:val="16"/>
        </w:rPr>
        <w:t xml:space="preserve"> </w:t>
      </w:r>
      <w:proofErr w:type="spellStart"/>
      <w:r w:rsidRPr="006E5B84">
        <w:rPr>
          <w:sz w:val="16"/>
          <w:szCs w:val="16"/>
        </w:rPr>
        <w:t>daños</w:t>
      </w:r>
      <w:proofErr w:type="spellEnd"/>
      <w:r w:rsidRPr="006E5B84">
        <w:rPr>
          <w:sz w:val="16"/>
          <w:szCs w:val="16"/>
        </w:rPr>
        <w:t xml:space="preserve"> </w:t>
      </w:r>
      <w:proofErr w:type="spellStart"/>
      <w:r w:rsidRPr="006E5B84">
        <w:rPr>
          <w:sz w:val="16"/>
          <w:szCs w:val="16"/>
        </w:rPr>
        <w:t>causados</w:t>
      </w:r>
      <w:proofErr w:type="spellEnd"/>
      <w:r w:rsidRPr="006E5B84">
        <w:rPr>
          <w:sz w:val="16"/>
          <w:szCs w:val="16"/>
        </w:rPr>
        <w:t xml:space="preserve"> </w:t>
      </w:r>
      <w:proofErr w:type="spellStart"/>
      <w:r w:rsidRPr="006E5B84">
        <w:rPr>
          <w:sz w:val="16"/>
          <w:szCs w:val="16"/>
        </w:rPr>
        <w:t>por</w:t>
      </w:r>
      <w:proofErr w:type="spellEnd"/>
      <w:r w:rsidRPr="006E5B84">
        <w:rPr>
          <w:sz w:val="16"/>
          <w:szCs w:val="16"/>
        </w:rPr>
        <w:t xml:space="preserve"> un </w:t>
      </w:r>
      <w:proofErr w:type="spellStart"/>
      <w:r w:rsidRPr="006E5B84">
        <w:rPr>
          <w:sz w:val="16"/>
          <w:szCs w:val="16"/>
        </w:rPr>
        <w:t>montaje</w:t>
      </w:r>
      <w:proofErr w:type="spellEnd"/>
      <w:r w:rsidRPr="006E5B84">
        <w:rPr>
          <w:sz w:val="16"/>
          <w:szCs w:val="16"/>
        </w:rPr>
        <w:t xml:space="preserve"> </w:t>
      </w:r>
      <w:proofErr w:type="spellStart"/>
      <w:r w:rsidRPr="006E5B84">
        <w:rPr>
          <w:sz w:val="16"/>
          <w:szCs w:val="16"/>
        </w:rPr>
        <w:t>incorrecto</w:t>
      </w:r>
      <w:proofErr w:type="spellEnd"/>
      <w:r w:rsidRPr="006E5B84">
        <w:rPr>
          <w:sz w:val="16"/>
          <w:szCs w:val="16"/>
        </w:rPr>
        <w:t xml:space="preserve">. </w:t>
      </w:r>
    </w:p>
    <w:p w14:paraId="4353CFFB" w14:textId="77777777" w:rsidR="00AC01ED" w:rsidRPr="006E5B84" w:rsidRDefault="00AC01ED" w:rsidP="00AC01ED">
      <w:pPr>
        <w:pStyle w:val="ListParagraph"/>
        <w:numPr>
          <w:ilvl w:val="0"/>
          <w:numId w:val="12"/>
        </w:numPr>
        <w:spacing w:after="160" w:line="259" w:lineRule="auto"/>
        <w:rPr>
          <w:sz w:val="16"/>
          <w:szCs w:val="16"/>
        </w:rPr>
      </w:pPr>
      <w:r w:rsidRPr="006E5B84">
        <w:rPr>
          <w:sz w:val="16"/>
          <w:szCs w:val="16"/>
        </w:rPr>
        <w:t xml:space="preserve">Las </w:t>
      </w:r>
      <w:proofErr w:type="spellStart"/>
      <w:r w:rsidRPr="006E5B84">
        <w:rPr>
          <w:sz w:val="16"/>
          <w:szCs w:val="16"/>
        </w:rPr>
        <w:t>piezas</w:t>
      </w:r>
      <w:proofErr w:type="spellEnd"/>
      <w:r w:rsidRPr="006E5B84">
        <w:rPr>
          <w:sz w:val="16"/>
          <w:szCs w:val="16"/>
        </w:rPr>
        <w:t xml:space="preserve"> </w:t>
      </w:r>
      <w:proofErr w:type="spellStart"/>
      <w:r w:rsidRPr="006E5B84">
        <w:rPr>
          <w:sz w:val="16"/>
          <w:szCs w:val="16"/>
        </w:rPr>
        <w:t>pequeñas</w:t>
      </w:r>
      <w:proofErr w:type="spellEnd"/>
      <w:r w:rsidRPr="006E5B84">
        <w:rPr>
          <w:sz w:val="16"/>
          <w:szCs w:val="16"/>
        </w:rPr>
        <w:t xml:space="preserve">, </w:t>
      </w:r>
      <w:proofErr w:type="spellStart"/>
      <w:r w:rsidRPr="006E5B84">
        <w:rPr>
          <w:sz w:val="16"/>
          <w:szCs w:val="16"/>
        </w:rPr>
        <w:t>como</w:t>
      </w:r>
      <w:proofErr w:type="spellEnd"/>
      <w:r w:rsidRPr="006E5B84">
        <w:rPr>
          <w:sz w:val="16"/>
          <w:szCs w:val="16"/>
        </w:rPr>
        <w:t xml:space="preserve"> tornillos, </w:t>
      </w:r>
      <w:proofErr w:type="spellStart"/>
      <w:r w:rsidRPr="006E5B84">
        <w:rPr>
          <w:sz w:val="16"/>
          <w:szCs w:val="16"/>
        </w:rPr>
        <w:t>remaches</w:t>
      </w:r>
      <w:proofErr w:type="spellEnd"/>
      <w:r w:rsidRPr="006E5B84">
        <w:rPr>
          <w:sz w:val="16"/>
          <w:szCs w:val="16"/>
        </w:rPr>
        <w:t xml:space="preserve">, </w:t>
      </w:r>
      <w:proofErr w:type="spellStart"/>
      <w:r w:rsidRPr="006E5B84">
        <w:rPr>
          <w:sz w:val="16"/>
          <w:szCs w:val="16"/>
        </w:rPr>
        <w:t>tuercas</w:t>
      </w:r>
      <w:proofErr w:type="spellEnd"/>
      <w:r w:rsidRPr="006E5B84">
        <w:rPr>
          <w:sz w:val="16"/>
          <w:szCs w:val="16"/>
        </w:rPr>
        <w:t xml:space="preserve">, </w:t>
      </w:r>
      <w:proofErr w:type="spellStart"/>
      <w:r w:rsidRPr="006E5B84">
        <w:rPr>
          <w:sz w:val="16"/>
          <w:szCs w:val="16"/>
        </w:rPr>
        <w:t>pernos</w:t>
      </w:r>
      <w:proofErr w:type="spellEnd"/>
      <w:r w:rsidRPr="006E5B84">
        <w:rPr>
          <w:sz w:val="16"/>
          <w:szCs w:val="16"/>
        </w:rPr>
        <w:t xml:space="preserve"> y </w:t>
      </w:r>
      <w:proofErr w:type="spellStart"/>
      <w:r w:rsidRPr="006E5B84">
        <w:rPr>
          <w:sz w:val="16"/>
          <w:szCs w:val="16"/>
        </w:rPr>
        <w:t>arandelas</w:t>
      </w:r>
      <w:proofErr w:type="spellEnd"/>
      <w:r w:rsidRPr="006E5B84">
        <w:rPr>
          <w:sz w:val="16"/>
          <w:szCs w:val="16"/>
        </w:rPr>
        <w:t xml:space="preserve">, </w:t>
      </w:r>
      <w:proofErr w:type="spellStart"/>
      <w:r w:rsidRPr="006E5B84">
        <w:rPr>
          <w:sz w:val="16"/>
          <w:szCs w:val="16"/>
        </w:rPr>
        <w:t>necesitan</w:t>
      </w:r>
      <w:proofErr w:type="spellEnd"/>
      <w:r w:rsidRPr="006E5B84">
        <w:rPr>
          <w:sz w:val="16"/>
          <w:szCs w:val="16"/>
        </w:rPr>
        <w:t xml:space="preserve"> </w:t>
      </w:r>
      <w:proofErr w:type="spellStart"/>
      <w:r w:rsidRPr="006E5B84">
        <w:rPr>
          <w:sz w:val="16"/>
          <w:szCs w:val="16"/>
        </w:rPr>
        <w:t>revisiones</w:t>
      </w:r>
      <w:proofErr w:type="spellEnd"/>
      <w:r w:rsidRPr="006E5B84">
        <w:rPr>
          <w:sz w:val="16"/>
          <w:szCs w:val="16"/>
        </w:rPr>
        <w:t xml:space="preserve"> </w:t>
      </w:r>
      <w:proofErr w:type="spellStart"/>
      <w:r w:rsidRPr="006E5B84">
        <w:rPr>
          <w:sz w:val="16"/>
          <w:szCs w:val="16"/>
        </w:rPr>
        <w:t>periódicas</w:t>
      </w:r>
      <w:proofErr w:type="spellEnd"/>
      <w:r w:rsidRPr="006E5B84">
        <w:rPr>
          <w:sz w:val="16"/>
          <w:szCs w:val="16"/>
        </w:rPr>
        <w:t xml:space="preserve"> para </w:t>
      </w:r>
      <w:proofErr w:type="spellStart"/>
      <w:r w:rsidRPr="006E5B84">
        <w:rPr>
          <w:sz w:val="16"/>
          <w:szCs w:val="16"/>
        </w:rPr>
        <w:t>garantizar</w:t>
      </w:r>
      <w:proofErr w:type="spellEnd"/>
      <w:r w:rsidRPr="006E5B84">
        <w:rPr>
          <w:sz w:val="16"/>
          <w:szCs w:val="16"/>
        </w:rPr>
        <w:t xml:space="preserve"> que </w:t>
      </w:r>
      <w:proofErr w:type="spellStart"/>
      <w:r w:rsidRPr="006E5B84">
        <w:rPr>
          <w:sz w:val="16"/>
          <w:szCs w:val="16"/>
        </w:rPr>
        <w:t>estén</w:t>
      </w:r>
      <w:proofErr w:type="spellEnd"/>
      <w:r w:rsidRPr="006E5B84">
        <w:rPr>
          <w:sz w:val="16"/>
          <w:szCs w:val="16"/>
        </w:rPr>
        <w:t xml:space="preserve"> bien </w:t>
      </w:r>
      <w:proofErr w:type="spellStart"/>
      <w:r w:rsidRPr="006E5B84">
        <w:rPr>
          <w:sz w:val="16"/>
          <w:szCs w:val="16"/>
        </w:rPr>
        <w:t>colocadas</w:t>
      </w:r>
      <w:proofErr w:type="spellEnd"/>
      <w:r w:rsidRPr="006E5B84">
        <w:rPr>
          <w:sz w:val="16"/>
          <w:szCs w:val="16"/>
        </w:rPr>
        <w:t xml:space="preserve"> </w:t>
      </w:r>
      <w:proofErr w:type="spellStart"/>
      <w:r w:rsidRPr="006E5B84">
        <w:rPr>
          <w:sz w:val="16"/>
          <w:szCs w:val="16"/>
        </w:rPr>
        <w:t>como</w:t>
      </w:r>
      <w:proofErr w:type="spellEnd"/>
      <w:r w:rsidRPr="006E5B84">
        <w:rPr>
          <w:sz w:val="16"/>
          <w:szCs w:val="16"/>
        </w:rPr>
        <w:t xml:space="preserve"> </w:t>
      </w:r>
      <w:proofErr w:type="spellStart"/>
      <w:r w:rsidRPr="006E5B84">
        <w:rPr>
          <w:sz w:val="16"/>
          <w:szCs w:val="16"/>
        </w:rPr>
        <w:t>parte</w:t>
      </w:r>
      <w:proofErr w:type="spellEnd"/>
      <w:r w:rsidRPr="006E5B84">
        <w:rPr>
          <w:sz w:val="16"/>
          <w:szCs w:val="16"/>
        </w:rPr>
        <w:t xml:space="preserve"> de sus </w:t>
      </w:r>
      <w:proofErr w:type="spellStart"/>
      <w:r w:rsidRPr="006E5B84">
        <w:rPr>
          <w:sz w:val="16"/>
          <w:szCs w:val="16"/>
        </w:rPr>
        <w:t>rutinas</w:t>
      </w:r>
      <w:proofErr w:type="spellEnd"/>
      <w:r w:rsidRPr="006E5B84">
        <w:rPr>
          <w:sz w:val="16"/>
          <w:szCs w:val="16"/>
        </w:rPr>
        <w:t xml:space="preserve"> de </w:t>
      </w:r>
      <w:proofErr w:type="spellStart"/>
      <w:r w:rsidRPr="006E5B84">
        <w:rPr>
          <w:sz w:val="16"/>
          <w:szCs w:val="16"/>
        </w:rPr>
        <w:t>cuidado</w:t>
      </w:r>
      <w:proofErr w:type="spellEnd"/>
      <w:r w:rsidRPr="006E5B84">
        <w:rPr>
          <w:sz w:val="16"/>
          <w:szCs w:val="16"/>
        </w:rPr>
        <w:t xml:space="preserve"> y </w:t>
      </w:r>
      <w:proofErr w:type="spellStart"/>
      <w:r w:rsidRPr="006E5B84">
        <w:rPr>
          <w:sz w:val="16"/>
          <w:szCs w:val="16"/>
        </w:rPr>
        <w:t>mantenimiento</w:t>
      </w:r>
      <w:proofErr w:type="spellEnd"/>
      <w:r w:rsidRPr="006E5B84">
        <w:rPr>
          <w:sz w:val="16"/>
          <w:szCs w:val="16"/>
        </w:rPr>
        <w:t>.</w:t>
      </w:r>
    </w:p>
    <w:p w14:paraId="015E9B7E" w14:textId="77777777" w:rsidR="00AC01ED" w:rsidRPr="006E5B84" w:rsidRDefault="00AC01ED" w:rsidP="00AC01ED">
      <w:pPr>
        <w:pStyle w:val="ListParagraph"/>
        <w:numPr>
          <w:ilvl w:val="0"/>
          <w:numId w:val="12"/>
        </w:numPr>
        <w:spacing w:after="160" w:line="259" w:lineRule="auto"/>
        <w:rPr>
          <w:sz w:val="16"/>
          <w:szCs w:val="16"/>
        </w:rPr>
      </w:pPr>
      <w:r w:rsidRPr="006E5B84">
        <w:rPr>
          <w:sz w:val="16"/>
          <w:szCs w:val="16"/>
        </w:rPr>
        <w:t xml:space="preserve">Los </w:t>
      </w:r>
      <w:proofErr w:type="spellStart"/>
      <w:r w:rsidRPr="006E5B84">
        <w:rPr>
          <w:sz w:val="16"/>
          <w:szCs w:val="16"/>
        </w:rPr>
        <w:t>productos</w:t>
      </w:r>
      <w:proofErr w:type="spellEnd"/>
      <w:r w:rsidRPr="006E5B84">
        <w:rPr>
          <w:sz w:val="16"/>
          <w:szCs w:val="16"/>
        </w:rPr>
        <w:t xml:space="preserve"> de </w:t>
      </w:r>
      <w:proofErr w:type="spellStart"/>
      <w:r w:rsidRPr="006E5B84">
        <w:rPr>
          <w:sz w:val="16"/>
          <w:szCs w:val="16"/>
        </w:rPr>
        <w:t>madera</w:t>
      </w:r>
      <w:proofErr w:type="spellEnd"/>
      <w:r w:rsidRPr="006E5B84">
        <w:rPr>
          <w:sz w:val="16"/>
          <w:szCs w:val="16"/>
        </w:rPr>
        <w:t xml:space="preserve"> de interior </w:t>
      </w:r>
      <w:proofErr w:type="spellStart"/>
      <w:r w:rsidRPr="006E5B84">
        <w:rPr>
          <w:sz w:val="16"/>
          <w:szCs w:val="16"/>
        </w:rPr>
        <w:t>pueden</w:t>
      </w:r>
      <w:proofErr w:type="spellEnd"/>
      <w:r w:rsidRPr="006E5B84">
        <w:rPr>
          <w:sz w:val="16"/>
          <w:szCs w:val="16"/>
        </w:rPr>
        <w:t xml:space="preserve"> ser </w:t>
      </w:r>
      <w:proofErr w:type="spellStart"/>
      <w:r w:rsidRPr="006E5B84">
        <w:rPr>
          <w:sz w:val="16"/>
          <w:szCs w:val="16"/>
        </w:rPr>
        <w:t>pesados</w:t>
      </w:r>
      <w:proofErr w:type="spellEnd"/>
      <w:r w:rsidRPr="006E5B84">
        <w:rPr>
          <w:sz w:val="16"/>
          <w:szCs w:val="16"/>
        </w:rPr>
        <w:t xml:space="preserve"> y </w:t>
      </w:r>
      <w:proofErr w:type="spellStart"/>
      <w:r w:rsidRPr="006E5B84">
        <w:rPr>
          <w:sz w:val="16"/>
          <w:szCs w:val="16"/>
        </w:rPr>
        <w:t>deben</w:t>
      </w:r>
      <w:proofErr w:type="spellEnd"/>
      <w:r w:rsidRPr="006E5B84">
        <w:rPr>
          <w:sz w:val="16"/>
          <w:szCs w:val="16"/>
        </w:rPr>
        <w:t xml:space="preserve"> </w:t>
      </w:r>
      <w:proofErr w:type="spellStart"/>
      <w:r w:rsidRPr="006E5B84">
        <w:rPr>
          <w:sz w:val="16"/>
          <w:szCs w:val="16"/>
        </w:rPr>
        <w:t>moverse</w:t>
      </w:r>
      <w:proofErr w:type="spellEnd"/>
      <w:r w:rsidRPr="006E5B84">
        <w:rPr>
          <w:sz w:val="16"/>
          <w:szCs w:val="16"/>
        </w:rPr>
        <w:t xml:space="preserve"> y </w:t>
      </w:r>
      <w:proofErr w:type="spellStart"/>
      <w:r w:rsidRPr="006E5B84">
        <w:rPr>
          <w:sz w:val="16"/>
          <w:szCs w:val="16"/>
        </w:rPr>
        <w:t>manipularse</w:t>
      </w:r>
      <w:proofErr w:type="spellEnd"/>
      <w:r w:rsidRPr="006E5B84">
        <w:rPr>
          <w:sz w:val="16"/>
          <w:szCs w:val="16"/>
        </w:rPr>
        <w:t xml:space="preserve"> </w:t>
      </w:r>
      <w:proofErr w:type="spellStart"/>
      <w:r w:rsidRPr="006E5B84">
        <w:rPr>
          <w:sz w:val="16"/>
          <w:szCs w:val="16"/>
        </w:rPr>
        <w:t>correctamente</w:t>
      </w:r>
      <w:proofErr w:type="spellEnd"/>
      <w:r w:rsidRPr="006E5B84">
        <w:rPr>
          <w:sz w:val="16"/>
          <w:szCs w:val="16"/>
        </w:rPr>
        <w:t xml:space="preserve"> al </w:t>
      </w:r>
      <w:proofErr w:type="spellStart"/>
      <w:r w:rsidRPr="006E5B84">
        <w:rPr>
          <w:sz w:val="16"/>
          <w:szCs w:val="16"/>
        </w:rPr>
        <w:t>construirlos</w:t>
      </w:r>
      <w:proofErr w:type="spellEnd"/>
      <w:r w:rsidRPr="006E5B84">
        <w:rPr>
          <w:sz w:val="16"/>
          <w:szCs w:val="16"/>
        </w:rPr>
        <w:t xml:space="preserve"> y </w:t>
      </w:r>
      <w:proofErr w:type="spellStart"/>
      <w:r w:rsidRPr="006E5B84">
        <w:rPr>
          <w:sz w:val="16"/>
          <w:szCs w:val="16"/>
        </w:rPr>
        <w:t>colocarlos</w:t>
      </w:r>
      <w:proofErr w:type="spellEnd"/>
      <w:r w:rsidRPr="006E5B84">
        <w:rPr>
          <w:sz w:val="16"/>
          <w:szCs w:val="16"/>
        </w:rPr>
        <w:t xml:space="preserve">. Deben ser </w:t>
      </w:r>
      <w:proofErr w:type="spellStart"/>
      <w:r w:rsidRPr="006E5B84">
        <w:rPr>
          <w:sz w:val="16"/>
          <w:szCs w:val="16"/>
        </w:rPr>
        <w:t>movidos</w:t>
      </w:r>
      <w:proofErr w:type="spellEnd"/>
      <w:r w:rsidRPr="006E5B84">
        <w:rPr>
          <w:sz w:val="16"/>
          <w:szCs w:val="16"/>
        </w:rPr>
        <w:t xml:space="preserve"> </w:t>
      </w:r>
      <w:proofErr w:type="spellStart"/>
      <w:r w:rsidRPr="006E5B84">
        <w:rPr>
          <w:sz w:val="16"/>
          <w:szCs w:val="16"/>
        </w:rPr>
        <w:t>por</w:t>
      </w:r>
      <w:proofErr w:type="spellEnd"/>
      <w:r w:rsidRPr="006E5B84">
        <w:rPr>
          <w:sz w:val="16"/>
          <w:szCs w:val="16"/>
        </w:rPr>
        <w:t xml:space="preserve"> al </w:t>
      </w:r>
      <w:proofErr w:type="spellStart"/>
      <w:r w:rsidRPr="006E5B84">
        <w:rPr>
          <w:sz w:val="16"/>
          <w:szCs w:val="16"/>
        </w:rPr>
        <w:t>menos</w:t>
      </w:r>
      <w:proofErr w:type="spellEnd"/>
      <w:r w:rsidRPr="006E5B84">
        <w:rPr>
          <w:sz w:val="16"/>
          <w:szCs w:val="16"/>
        </w:rPr>
        <w:t xml:space="preserve"> dos personas </w:t>
      </w:r>
      <w:proofErr w:type="spellStart"/>
      <w:r w:rsidRPr="006E5B84">
        <w:rPr>
          <w:sz w:val="16"/>
          <w:szCs w:val="16"/>
        </w:rPr>
        <w:t>utilizando</w:t>
      </w:r>
      <w:proofErr w:type="spellEnd"/>
      <w:r w:rsidRPr="006E5B84">
        <w:rPr>
          <w:sz w:val="16"/>
          <w:szCs w:val="16"/>
        </w:rPr>
        <w:t xml:space="preserve"> las </w:t>
      </w:r>
      <w:proofErr w:type="spellStart"/>
      <w:r w:rsidRPr="006E5B84">
        <w:rPr>
          <w:sz w:val="16"/>
          <w:szCs w:val="16"/>
        </w:rPr>
        <w:t>mejores</w:t>
      </w:r>
      <w:proofErr w:type="spellEnd"/>
      <w:r w:rsidRPr="006E5B84">
        <w:rPr>
          <w:sz w:val="16"/>
          <w:szCs w:val="16"/>
        </w:rPr>
        <w:t xml:space="preserve"> </w:t>
      </w:r>
      <w:proofErr w:type="spellStart"/>
      <w:r w:rsidRPr="006E5B84">
        <w:rPr>
          <w:sz w:val="16"/>
          <w:szCs w:val="16"/>
        </w:rPr>
        <w:t>técnicas</w:t>
      </w:r>
      <w:proofErr w:type="spellEnd"/>
      <w:r w:rsidRPr="006E5B84">
        <w:rPr>
          <w:sz w:val="16"/>
          <w:szCs w:val="16"/>
        </w:rPr>
        <w:t xml:space="preserve"> y </w:t>
      </w:r>
      <w:proofErr w:type="spellStart"/>
      <w:r w:rsidRPr="006E5B84">
        <w:rPr>
          <w:sz w:val="16"/>
          <w:szCs w:val="16"/>
        </w:rPr>
        <w:t>procedimientos</w:t>
      </w:r>
      <w:proofErr w:type="spellEnd"/>
      <w:r w:rsidRPr="006E5B84">
        <w:rPr>
          <w:sz w:val="16"/>
          <w:szCs w:val="16"/>
        </w:rPr>
        <w:t xml:space="preserve"> de </w:t>
      </w:r>
      <w:proofErr w:type="spellStart"/>
      <w:r w:rsidRPr="006E5B84">
        <w:rPr>
          <w:sz w:val="16"/>
          <w:szCs w:val="16"/>
        </w:rPr>
        <w:t>manejo</w:t>
      </w:r>
      <w:proofErr w:type="spellEnd"/>
      <w:r w:rsidRPr="006E5B84">
        <w:rPr>
          <w:sz w:val="16"/>
          <w:szCs w:val="16"/>
        </w:rPr>
        <w:t xml:space="preserve"> manual.</w:t>
      </w:r>
    </w:p>
    <w:p w14:paraId="257FD2F1" w14:textId="77777777" w:rsidR="00AC01ED" w:rsidRPr="00DD4A74" w:rsidRDefault="00AC01ED" w:rsidP="00AC01ED">
      <w:pPr>
        <w:rPr>
          <w:sz w:val="16"/>
          <w:szCs w:val="16"/>
          <w:u w:val="single"/>
        </w:rPr>
      </w:pPr>
      <w:proofErr w:type="spellStart"/>
      <w:r w:rsidRPr="00DD4A74">
        <w:rPr>
          <w:sz w:val="16"/>
          <w:szCs w:val="16"/>
          <w:u w:val="single"/>
        </w:rPr>
        <w:t>Seguridad</w:t>
      </w:r>
      <w:proofErr w:type="spellEnd"/>
      <w:r w:rsidRPr="00DD4A74">
        <w:rPr>
          <w:sz w:val="16"/>
          <w:szCs w:val="16"/>
          <w:u w:val="single"/>
        </w:rPr>
        <w:t xml:space="preserve"> </w:t>
      </w:r>
    </w:p>
    <w:p w14:paraId="33CC3ACC" w14:textId="77777777" w:rsidR="00AC01ED" w:rsidRPr="006E5B84" w:rsidRDefault="00AC01ED" w:rsidP="00AC01ED">
      <w:pPr>
        <w:pStyle w:val="ListParagraph"/>
        <w:numPr>
          <w:ilvl w:val="0"/>
          <w:numId w:val="13"/>
        </w:numPr>
        <w:spacing w:after="160" w:line="259" w:lineRule="auto"/>
        <w:rPr>
          <w:sz w:val="16"/>
          <w:szCs w:val="16"/>
        </w:rPr>
      </w:pPr>
      <w:r w:rsidRPr="006E5B84">
        <w:rPr>
          <w:sz w:val="16"/>
          <w:szCs w:val="16"/>
        </w:rPr>
        <w:t xml:space="preserve">Dado que </w:t>
      </w:r>
      <w:proofErr w:type="spellStart"/>
      <w:r w:rsidRPr="006E5B84">
        <w:rPr>
          <w:sz w:val="16"/>
          <w:szCs w:val="16"/>
        </w:rPr>
        <w:t>muchos</w:t>
      </w:r>
      <w:proofErr w:type="spellEnd"/>
      <w:r w:rsidRPr="006E5B84">
        <w:rPr>
          <w:sz w:val="16"/>
          <w:szCs w:val="16"/>
        </w:rPr>
        <w:t xml:space="preserve"> de </w:t>
      </w:r>
      <w:proofErr w:type="spellStart"/>
      <w:r w:rsidRPr="006E5B84">
        <w:rPr>
          <w:sz w:val="16"/>
          <w:szCs w:val="16"/>
        </w:rPr>
        <w:t>los</w:t>
      </w:r>
      <w:proofErr w:type="spellEnd"/>
      <w:r w:rsidRPr="006E5B84">
        <w:rPr>
          <w:sz w:val="16"/>
          <w:szCs w:val="16"/>
        </w:rPr>
        <w:t xml:space="preserve"> </w:t>
      </w:r>
      <w:proofErr w:type="spellStart"/>
      <w:r w:rsidRPr="006E5B84">
        <w:rPr>
          <w:sz w:val="16"/>
          <w:szCs w:val="16"/>
        </w:rPr>
        <w:t>productos</w:t>
      </w:r>
      <w:proofErr w:type="spellEnd"/>
      <w:r w:rsidRPr="006E5B84">
        <w:rPr>
          <w:sz w:val="16"/>
          <w:szCs w:val="16"/>
        </w:rPr>
        <w:t xml:space="preserve"> que </w:t>
      </w:r>
      <w:proofErr w:type="spellStart"/>
      <w:r w:rsidRPr="006E5B84">
        <w:rPr>
          <w:sz w:val="16"/>
          <w:szCs w:val="16"/>
        </w:rPr>
        <w:t>suministramos</w:t>
      </w:r>
      <w:proofErr w:type="spellEnd"/>
      <w:r w:rsidRPr="006E5B84">
        <w:rPr>
          <w:sz w:val="16"/>
          <w:szCs w:val="16"/>
        </w:rPr>
        <w:t xml:space="preserve"> </w:t>
      </w:r>
      <w:proofErr w:type="spellStart"/>
      <w:r w:rsidRPr="006E5B84">
        <w:rPr>
          <w:sz w:val="16"/>
          <w:szCs w:val="16"/>
        </w:rPr>
        <w:t>están</w:t>
      </w:r>
      <w:proofErr w:type="spellEnd"/>
      <w:r w:rsidRPr="006E5B84">
        <w:rPr>
          <w:sz w:val="16"/>
          <w:szCs w:val="16"/>
        </w:rPr>
        <w:t xml:space="preserve"> </w:t>
      </w:r>
      <w:proofErr w:type="spellStart"/>
      <w:r w:rsidRPr="006E5B84">
        <w:rPr>
          <w:sz w:val="16"/>
          <w:szCs w:val="16"/>
        </w:rPr>
        <w:t>clasificados</w:t>
      </w:r>
      <w:proofErr w:type="spellEnd"/>
      <w:r w:rsidRPr="006E5B84">
        <w:rPr>
          <w:sz w:val="16"/>
          <w:szCs w:val="16"/>
        </w:rPr>
        <w:t xml:space="preserve"> </w:t>
      </w:r>
      <w:proofErr w:type="spellStart"/>
      <w:r w:rsidRPr="006E5B84">
        <w:rPr>
          <w:sz w:val="16"/>
          <w:szCs w:val="16"/>
        </w:rPr>
        <w:t>como</w:t>
      </w:r>
      <w:proofErr w:type="spellEnd"/>
      <w:r w:rsidRPr="006E5B84">
        <w:rPr>
          <w:sz w:val="16"/>
          <w:szCs w:val="16"/>
        </w:rPr>
        <w:t xml:space="preserve"> "</w:t>
      </w:r>
      <w:proofErr w:type="spellStart"/>
      <w:r w:rsidRPr="006E5B84">
        <w:rPr>
          <w:sz w:val="16"/>
          <w:szCs w:val="16"/>
        </w:rPr>
        <w:t>juguetes</w:t>
      </w:r>
      <w:proofErr w:type="spellEnd"/>
      <w:r w:rsidRPr="006E5B84">
        <w:rPr>
          <w:sz w:val="16"/>
          <w:szCs w:val="16"/>
        </w:rPr>
        <w:t xml:space="preserve">", </w:t>
      </w:r>
      <w:proofErr w:type="spellStart"/>
      <w:r w:rsidRPr="006E5B84">
        <w:rPr>
          <w:sz w:val="16"/>
          <w:szCs w:val="16"/>
        </w:rPr>
        <w:t>los</w:t>
      </w:r>
      <w:proofErr w:type="spellEnd"/>
      <w:r w:rsidRPr="006E5B84">
        <w:rPr>
          <w:sz w:val="16"/>
          <w:szCs w:val="16"/>
        </w:rPr>
        <w:t xml:space="preserve"> </w:t>
      </w:r>
      <w:proofErr w:type="spellStart"/>
      <w:r w:rsidRPr="006E5B84">
        <w:rPr>
          <w:sz w:val="16"/>
          <w:szCs w:val="16"/>
        </w:rPr>
        <w:t>niños</w:t>
      </w:r>
      <w:proofErr w:type="spellEnd"/>
      <w:r w:rsidRPr="006E5B84">
        <w:rPr>
          <w:sz w:val="16"/>
          <w:szCs w:val="16"/>
        </w:rPr>
        <w:t xml:space="preserve"> </w:t>
      </w:r>
      <w:proofErr w:type="spellStart"/>
      <w:r w:rsidRPr="006E5B84">
        <w:rPr>
          <w:sz w:val="16"/>
          <w:szCs w:val="16"/>
        </w:rPr>
        <w:t>deben</w:t>
      </w:r>
      <w:proofErr w:type="spellEnd"/>
      <w:r w:rsidRPr="006E5B84">
        <w:rPr>
          <w:sz w:val="16"/>
          <w:szCs w:val="16"/>
        </w:rPr>
        <w:t xml:space="preserve"> </w:t>
      </w:r>
      <w:proofErr w:type="spellStart"/>
      <w:r w:rsidRPr="006E5B84">
        <w:rPr>
          <w:sz w:val="16"/>
          <w:szCs w:val="16"/>
        </w:rPr>
        <w:t>recibir</w:t>
      </w:r>
      <w:proofErr w:type="spellEnd"/>
      <w:r w:rsidRPr="006E5B84">
        <w:rPr>
          <w:sz w:val="16"/>
          <w:szCs w:val="16"/>
        </w:rPr>
        <w:t xml:space="preserve"> la </w:t>
      </w:r>
      <w:proofErr w:type="spellStart"/>
      <w:r w:rsidRPr="006E5B84">
        <w:rPr>
          <w:sz w:val="16"/>
          <w:szCs w:val="16"/>
        </w:rPr>
        <w:t>instrucción</w:t>
      </w:r>
      <w:proofErr w:type="spellEnd"/>
      <w:r w:rsidRPr="006E5B84">
        <w:rPr>
          <w:sz w:val="16"/>
          <w:szCs w:val="16"/>
        </w:rPr>
        <w:t xml:space="preserve"> y </w:t>
      </w:r>
      <w:proofErr w:type="spellStart"/>
      <w:r w:rsidRPr="006E5B84">
        <w:rPr>
          <w:sz w:val="16"/>
          <w:szCs w:val="16"/>
        </w:rPr>
        <w:t>supervisión</w:t>
      </w:r>
      <w:proofErr w:type="spellEnd"/>
      <w:r w:rsidRPr="006E5B84">
        <w:rPr>
          <w:sz w:val="16"/>
          <w:szCs w:val="16"/>
        </w:rPr>
        <w:t xml:space="preserve"> </w:t>
      </w:r>
      <w:proofErr w:type="spellStart"/>
      <w:r w:rsidRPr="006E5B84">
        <w:rPr>
          <w:sz w:val="16"/>
          <w:szCs w:val="16"/>
        </w:rPr>
        <w:t>adecuadas</w:t>
      </w:r>
      <w:proofErr w:type="spellEnd"/>
      <w:r w:rsidRPr="006E5B84">
        <w:rPr>
          <w:sz w:val="16"/>
          <w:szCs w:val="16"/>
        </w:rPr>
        <w:t xml:space="preserve"> </w:t>
      </w:r>
      <w:proofErr w:type="spellStart"/>
      <w:r w:rsidRPr="006E5B84">
        <w:rPr>
          <w:sz w:val="16"/>
          <w:szCs w:val="16"/>
        </w:rPr>
        <w:t>en</w:t>
      </w:r>
      <w:proofErr w:type="spellEnd"/>
      <w:r w:rsidRPr="006E5B84">
        <w:rPr>
          <w:sz w:val="16"/>
          <w:szCs w:val="16"/>
        </w:rPr>
        <w:t xml:space="preserve"> </w:t>
      </w:r>
      <w:proofErr w:type="spellStart"/>
      <w:r w:rsidRPr="006E5B84">
        <w:rPr>
          <w:sz w:val="16"/>
          <w:szCs w:val="16"/>
        </w:rPr>
        <w:t>todo</w:t>
      </w:r>
      <w:proofErr w:type="spellEnd"/>
      <w:r w:rsidRPr="006E5B84">
        <w:rPr>
          <w:sz w:val="16"/>
          <w:szCs w:val="16"/>
        </w:rPr>
        <w:t xml:space="preserve"> </w:t>
      </w:r>
      <w:proofErr w:type="spellStart"/>
      <w:r w:rsidRPr="006E5B84">
        <w:rPr>
          <w:sz w:val="16"/>
          <w:szCs w:val="16"/>
        </w:rPr>
        <w:t>momento</w:t>
      </w:r>
      <w:proofErr w:type="spellEnd"/>
      <w:r w:rsidRPr="006E5B84">
        <w:rPr>
          <w:sz w:val="16"/>
          <w:szCs w:val="16"/>
        </w:rPr>
        <w:t xml:space="preserve"> </w:t>
      </w:r>
      <w:proofErr w:type="spellStart"/>
      <w:r w:rsidRPr="006E5B84">
        <w:rPr>
          <w:sz w:val="16"/>
          <w:szCs w:val="16"/>
        </w:rPr>
        <w:t>cuando</w:t>
      </w:r>
      <w:proofErr w:type="spellEnd"/>
      <w:r w:rsidRPr="006E5B84">
        <w:rPr>
          <w:sz w:val="16"/>
          <w:szCs w:val="16"/>
        </w:rPr>
        <w:t xml:space="preserve"> </w:t>
      </w:r>
      <w:proofErr w:type="spellStart"/>
      <w:r w:rsidRPr="006E5B84">
        <w:rPr>
          <w:sz w:val="16"/>
          <w:szCs w:val="16"/>
        </w:rPr>
        <w:t>los</w:t>
      </w:r>
      <w:proofErr w:type="spellEnd"/>
      <w:r w:rsidRPr="006E5B84">
        <w:rPr>
          <w:sz w:val="16"/>
          <w:szCs w:val="16"/>
        </w:rPr>
        <w:t xml:space="preserve"> </w:t>
      </w:r>
      <w:proofErr w:type="spellStart"/>
      <w:r w:rsidRPr="006E5B84">
        <w:rPr>
          <w:sz w:val="16"/>
          <w:szCs w:val="16"/>
        </w:rPr>
        <w:t>utilicen</w:t>
      </w:r>
      <w:proofErr w:type="spellEnd"/>
      <w:r w:rsidRPr="006E5B84">
        <w:rPr>
          <w:sz w:val="16"/>
          <w:szCs w:val="16"/>
        </w:rPr>
        <w:t xml:space="preserve">. </w:t>
      </w:r>
    </w:p>
    <w:p w14:paraId="3CF881E2" w14:textId="77777777" w:rsidR="00AC01ED" w:rsidRPr="006E5B84" w:rsidRDefault="00AC01ED" w:rsidP="00AC01ED">
      <w:pPr>
        <w:pStyle w:val="ListParagraph"/>
        <w:numPr>
          <w:ilvl w:val="0"/>
          <w:numId w:val="13"/>
        </w:numPr>
        <w:spacing w:after="160" w:line="259" w:lineRule="auto"/>
        <w:rPr>
          <w:sz w:val="16"/>
          <w:szCs w:val="16"/>
        </w:rPr>
      </w:pPr>
      <w:r w:rsidRPr="006E5B84">
        <w:rPr>
          <w:sz w:val="16"/>
          <w:szCs w:val="16"/>
        </w:rPr>
        <w:t xml:space="preserve">Al </w:t>
      </w:r>
      <w:proofErr w:type="spellStart"/>
      <w:r w:rsidRPr="006E5B84">
        <w:rPr>
          <w:sz w:val="16"/>
          <w:szCs w:val="16"/>
        </w:rPr>
        <w:t>igual</w:t>
      </w:r>
      <w:proofErr w:type="spellEnd"/>
      <w:r w:rsidRPr="006E5B84">
        <w:rPr>
          <w:sz w:val="16"/>
          <w:szCs w:val="16"/>
        </w:rPr>
        <w:t xml:space="preserve"> que con </w:t>
      </w:r>
      <w:proofErr w:type="spellStart"/>
      <w:r w:rsidRPr="006E5B84">
        <w:rPr>
          <w:sz w:val="16"/>
          <w:szCs w:val="16"/>
        </w:rPr>
        <w:t>cualquier</w:t>
      </w:r>
      <w:proofErr w:type="spellEnd"/>
      <w:r w:rsidRPr="006E5B84">
        <w:rPr>
          <w:sz w:val="16"/>
          <w:szCs w:val="16"/>
        </w:rPr>
        <w:t xml:space="preserve"> </w:t>
      </w:r>
      <w:proofErr w:type="spellStart"/>
      <w:r w:rsidRPr="006E5B84">
        <w:rPr>
          <w:sz w:val="16"/>
          <w:szCs w:val="16"/>
        </w:rPr>
        <w:t>equipo</w:t>
      </w:r>
      <w:proofErr w:type="spellEnd"/>
      <w:r w:rsidRPr="006E5B84">
        <w:rPr>
          <w:sz w:val="16"/>
          <w:szCs w:val="16"/>
        </w:rPr>
        <w:t xml:space="preserve"> nuevo o con </w:t>
      </w:r>
      <w:proofErr w:type="spellStart"/>
      <w:r w:rsidRPr="006E5B84">
        <w:rPr>
          <w:sz w:val="16"/>
          <w:szCs w:val="16"/>
        </w:rPr>
        <w:t>cualquier</w:t>
      </w:r>
      <w:proofErr w:type="spellEnd"/>
      <w:r w:rsidRPr="006E5B84">
        <w:rPr>
          <w:sz w:val="16"/>
          <w:szCs w:val="16"/>
        </w:rPr>
        <w:t xml:space="preserve"> </w:t>
      </w:r>
      <w:proofErr w:type="spellStart"/>
      <w:r w:rsidRPr="006E5B84">
        <w:rPr>
          <w:sz w:val="16"/>
          <w:szCs w:val="16"/>
        </w:rPr>
        <w:t>niño</w:t>
      </w:r>
      <w:proofErr w:type="spellEnd"/>
      <w:r w:rsidRPr="006E5B84">
        <w:rPr>
          <w:sz w:val="16"/>
          <w:szCs w:val="16"/>
        </w:rPr>
        <w:t xml:space="preserve"> nuevo que </w:t>
      </w:r>
      <w:proofErr w:type="spellStart"/>
      <w:r w:rsidRPr="006E5B84">
        <w:rPr>
          <w:sz w:val="16"/>
          <w:szCs w:val="16"/>
        </w:rPr>
        <w:t>utilice</w:t>
      </w:r>
      <w:proofErr w:type="spellEnd"/>
      <w:r w:rsidRPr="006E5B84">
        <w:rPr>
          <w:sz w:val="16"/>
          <w:szCs w:val="16"/>
        </w:rPr>
        <w:t xml:space="preserve"> </w:t>
      </w:r>
      <w:proofErr w:type="spellStart"/>
      <w:r w:rsidRPr="006E5B84">
        <w:rPr>
          <w:sz w:val="16"/>
          <w:szCs w:val="16"/>
        </w:rPr>
        <w:t>el</w:t>
      </w:r>
      <w:proofErr w:type="spellEnd"/>
      <w:r w:rsidRPr="006E5B84">
        <w:rPr>
          <w:sz w:val="16"/>
          <w:szCs w:val="16"/>
        </w:rPr>
        <w:t xml:space="preserve"> </w:t>
      </w:r>
      <w:proofErr w:type="spellStart"/>
      <w:r w:rsidRPr="006E5B84">
        <w:rPr>
          <w:sz w:val="16"/>
          <w:szCs w:val="16"/>
        </w:rPr>
        <w:t>equipo</w:t>
      </w:r>
      <w:proofErr w:type="spellEnd"/>
      <w:r w:rsidRPr="006E5B84">
        <w:rPr>
          <w:sz w:val="16"/>
          <w:szCs w:val="16"/>
        </w:rPr>
        <w:t xml:space="preserve"> </w:t>
      </w:r>
      <w:proofErr w:type="spellStart"/>
      <w:r w:rsidRPr="006E5B84">
        <w:rPr>
          <w:sz w:val="16"/>
          <w:szCs w:val="16"/>
        </w:rPr>
        <w:t>existente</w:t>
      </w:r>
      <w:proofErr w:type="spellEnd"/>
      <w:r w:rsidRPr="006E5B84">
        <w:rPr>
          <w:sz w:val="16"/>
          <w:szCs w:val="16"/>
        </w:rPr>
        <w:t xml:space="preserve">, es </w:t>
      </w:r>
      <w:proofErr w:type="spellStart"/>
      <w:r w:rsidRPr="006E5B84">
        <w:rPr>
          <w:sz w:val="16"/>
          <w:szCs w:val="16"/>
        </w:rPr>
        <w:t>necesario</w:t>
      </w:r>
      <w:proofErr w:type="spellEnd"/>
      <w:r w:rsidRPr="006E5B84">
        <w:rPr>
          <w:sz w:val="16"/>
          <w:szCs w:val="16"/>
        </w:rPr>
        <w:t xml:space="preserve"> </w:t>
      </w:r>
      <w:proofErr w:type="spellStart"/>
      <w:r w:rsidRPr="006E5B84">
        <w:rPr>
          <w:sz w:val="16"/>
          <w:szCs w:val="16"/>
        </w:rPr>
        <w:t>realizar</w:t>
      </w:r>
      <w:proofErr w:type="spellEnd"/>
      <w:r w:rsidRPr="006E5B84">
        <w:rPr>
          <w:sz w:val="16"/>
          <w:szCs w:val="16"/>
        </w:rPr>
        <w:t xml:space="preserve"> </w:t>
      </w:r>
      <w:proofErr w:type="spellStart"/>
      <w:r w:rsidRPr="006E5B84">
        <w:rPr>
          <w:sz w:val="16"/>
          <w:szCs w:val="16"/>
        </w:rPr>
        <w:t>una</w:t>
      </w:r>
      <w:proofErr w:type="spellEnd"/>
      <w:r w:rsidRPr="006E5B84">
        <w:rPr>
          <w:sz w:val="16"/>
          <w:szCs w:val="16"/>
        </w:rPr>
        <w:t xml:space="preserve"> </w:t>
      </w:r>
      <w:proofErr w:type="spellStart"/>
      <w:r w:rsidRPr="006E5B84">
        <w:rPr>
          <w:sz w:val="16"/>
          <w:szCs w:val="16"/>
        </w:rPr>
        <w:t>evaluación</w:t>
      </w:r>
      <w:proofErr w:type="spellEnd"/>
      <w:r w:rsidRPr="006E5B84">
        <w:rPr>
          <w:sz w:val="16"/>
          <w:szCs w:val="16"/>
        </w:rPr>
        <w:t xml:space="preserve"> de </w:t>
      </w:r>
      <w:proofErr w:type="spellStart"/>
      <w:r w:rsidRPr="006E5B84">
        <w:rPr>
          <w:sz w:val="16"/>
          <w:szCs w:val="16"/>
        </w:rPr>
        <w:t>riesgos</w:t>
      </w:r>
      <w:proofErr w:type="spellEnd"/>
      <w:r w:rsidRPr="006E5B84">
        <w:rPr>
          <w:sz w:val="16"/>
          <w:szCs w:val="16"/>
        </w:rPr>
        <w:t xml:space="preserve"> y </w:t>
      </w:r>
      <w:proofErr w:type="spellStart"/>
      <w:r w:rsidRPr="006E5B84">
        <w:rPr>
          <w:sz w:val="16"/>
          <w:szCs w:val="16"/>
        </w:rPr>
        <w:t>beneficios</w:t>
      </w:r>
      <w:proofErr w:type="spellEnd"/>
      <w:r w:rsidRPr="006E5B84">
        <w:rPr>
          <w:sz w:val="16"/>
          <w:szCs w:val="16"/>
        </w:rPr>
        <w:t xml:space="preserve"> y </w:t>
      </w:r>
      <w:proofErr w:type="spellStart"/>
      <w:r w:rsidRPr="006E5B84">
        <w:rPr>
          <w:sz w:val="16"/>
          <w:szCs w:val="16"/>
        </w:rPr>
        <w:t>comunicar</w:t>
      </w:r>
      <w:proofErr w:type="spellEnd"/>
      <w:r w:rsidRPr="006E5B84">
        <w:rPr>
          <w:sz w:val="16"/>
          <w:szCs w:val="16"/>
        </w:rPr>
        <w:t xml:space="preserve"> </w:t>
      </w:r>
      <w:proofErr w:type="spellStart"/>
      <w:r w:rsidRPr="006E5B84">
        <w:rPr>
          <w:sz w:val="16"/>
          <w:szCs w:val="16"/>
        </w:rPr>
        <w:t>claramente</w:t>
      </w:r>
      <w:proofErr w:type="spellEnd"/>
      <w:r w:rsidRPr="006E5B84">
        <w:rPr>
          <w:sz w:val="16"/>
          <w:szCs w:val="16"/>
        </w:rPr>
        <w:t xml:space="preserve"> las </w:t>
      </w:r>
      <w:proofErr w:type="spellStart"/>
      <w:r w:rsidRPr="006E5B84">
        <w:rPr>
          <w:sz w:val="16"/>
          <w:szCs w:val="16"/>
        </w:rPr>
        <w:t>reglas</w:t>
      </w:r>
      <w:proofErr w:type="spellEnd"/>
      <w:r w:rsidRPr="006E5B84">
        <w:rPr>
          <w:sz w:val="16"/>
          <w:szCs w:val="16"/>
        </w:rPr>
        <w:t xml:space="preserve"> de </w:t>
      </w:r>
      <w:proofErr w:type="spellStart"/>
      <w:r w:rsidRPr="006E5B84">
        <w:rPr>
          <w:sz w:val="16"/>
          <w:szCs w:val="16"/>
        </w:rPr>
        <w:t>uso</w:t>
      </w:r>
      <w:proofErr w:type="spellEnd"/>
      <w:r w:rsidRPr="006E5B84">
        <w:rPr>
          <w:sz w:val="16"/>
          <w:szCs w:val="16"/>
        </w:rPr>
        <w:t xml:space="preserve"> para </w:t>
      </w:r>
      <w:proofErr w:type="spellStart"/>
      <w:r w:rsidRPr="006E5B84">
        <w:rPr>
          <w:sz w:val="16"/>
          <w:szCs w:val="16"/>
        </w:rPr>
        <w:t>garantizar</w:t>
      </w:r>
      <w:proofErr w:type="spellEnd"/>
      <w:r w:rsidRPr="006E5B84">
        <w:rPr>
          <w:sz w:val="16"/>
          <w:szCs w:val="16"/>
        </w:rPr>
        <w:t xml:space="preserve"> la </w:t>
      </w:r>
      <w:proofErr w:type="spellStart"/>
      <w:r w:rsidRPr="006E5B84">
        <w:rPr>
          <w:sz w:val="16"/>
          <w:szCs w:val="16"/>
        </w:rPr>
        <w:t>máxima</w:t>
      </w:r>
      <w:proofErr w:type="spellEnd"/>
      <w:r w:rsidRPr="006E5B84">
        <w:rPr>
          <w:sz w:val="16"/>
          <w:szCs w:val="16"/>
        </w:rPr>
        <w:t xml:space="preserve"> </w:t>
      </w:r>
      <w:proofErr w:type="spellStart"/>
      <w:r w:rsidRPr="006E5B84">
        <w:rPr>
          <w:sz w:val="16"/>
          <w:szCs w:val="16"/>
        </w:rPr>
        <w:t>diversión</w:t>
      </w:r>
      <w:proofErr w:type="spellEnd"/>
      <w:r w:rsidRPr="006E5B84">
        <w:rPr>
          <w:sz w:val="16"/>
          <w:szCs w:val="16"/>
        </w:rPr>
        <w:t xml:space="preserve"> de la </w:t>
      </w:r>
      <w:proofErr w:type="spellStart"/>
      <w:r w:rsidRPr="006E5B84">
        <w:rPr>
          <w:sz w:val="16"/>
          <w:szCs w:val="16"/>
        </w:rPr>
        <w:t>manera</w:t>
      </w:r>
      <w:proofErr w:type="spellEnd"/>
      <w:r w:rsidRPr="006E5B84">
        <w:rPr>
          <w:sz w:val="16"/>
          <w:szCs w:val="16"/>
        </w:rPr>
        <w:t xml:space="preserve"> </w:t>
      </w:r>
      <w:proofErr w:type="spellStart"/>
      <w:r w:rsidRPr="006E5B84">
        <w:rPr>
          <w:sz w:val="16"/>
          <w:szCs w:val="16"/>
        </w:rPr>
        <w:t>más</w:t>
      </w:r>
      <w:proofErr w:type="spellEnd"/>
      <w:r w:rsidRPr="006E5B84">
        <w:rPr>
          <w:sz w:val="16"/>
          <w:szCs w:val="16"/>
        </w:rPr>
        <w:t xml:space="preserve"> </w:t>
      </w:r>
      <w:proofErr w:type="spellStart"/>
      <w:r w:rsidRPr="006E5B84">
        <w:rPr>
          <w:sz w:val="16"/>
          <w:szCs w:val="16"/>
        </w:rPr>
        <w:t>segura</w:t>
      </w:r>
      <w:proofErr w:type="spellEnd"/>
      <w:r w:rsidRPr="006E5B84">
        <w:rPr>
          <w:sz w:val="16"/>
          <w:szCs w:val="16"/>
        </w:rPr>
        <w:t>.</w:t>
      </w:r>
    </w:p>
    <w:p w14:paraId="249B8E29" w14:textId="77777777" w:rsidR="00AC01ED" w:rsidRPr="006E5B84" w:rsidRDefault="00AC01ED" w:rsidP="00AC01ED">
      <w:pPr>
        <w:pStyle w:val="ListParagraph"/>
        <w:numPr>
          <w:ilvl w:val="0"/>
          <w:numId w:val="13"/>
        </w:numPr>
        <w:spacing w:after="160" w:line="259" w:lineRule="auto"/>
        <w:rPr>
          <w:sz w:val="16"/>
          <w:szCs w:val="16"/>
          <w:lang w:val="fr-FR"/>
        </w:rPr>
      </w:pPr>
      <w:proofErr w:type="spellStart"/>
      <w:r w:rsidRPr="006E5B84">
        <w:rPr>
          <w:sz w:val="16"/>
          <w:szCs w:val="16"/>
          <w:lang w:val="fr-FR"/>
        </w:rPr>
        <w:t>Señale</w:t>
      </w:r>
      <w:proofErr w:type="spellEnd"/>
      <w:r w:rsidRPr="006E5B84">
        <w:rPr>
          <w:sz w:val="16"/>
          <w:szCs w:val="16"/>
          <w:lang w:val="fr-FR"/>
        </w:rPr>
        <w:t xml:space="preserve"> los </w:t>
      </w:r>
      <w:proofErr w:type="spellStart"/>
      <w:r w:rsidRPr="006E5B84">
        <w:rPr>
          <w:sz w:val="16"/>
          <w:szCs w:val="16"/>
          <w:lang w:val="fr-FR"/>
        </w:rPr>
        <w:t>riesgos</w:t>
      </w:r>
      <w:proofErr w:type="spellEnd"/>
      <w:r w:rsidRPr="006E5B84">
        <w:rPr>
          <w:sz w:val="16"/>
          <w:szCs w:val="16"/>
          <w:lang w:val="fr-FR"/>
        </w:rPr>
        <w:t xml:space="preserve"> </w:t>
      </w:r>
      <w:proofErr w:type="spellStart"/>
      <w:r w:rsidRPr="006E5B84">
        <w:rPr>
          <w:sz w:val="16"/>
          <w:szCs w:val="16"/>
          <w:lang w:val="fr-FR"/>
        </w:rPr>
        <w:t>específicos</w:t>
      </w:r>
      <w:proofErr w:type="spellEnd"/>
      <w:r w:rsidRPr="006E5B84">
        <w:rPr>
          <w:sz w:val="16"/>
          <w:szCs w:val="16"/>
          <w:lang w:val="fr-FR"/>
        </w:rPr>
        <w:t xml:space="preserve"> </w:t>
      </w:r>
      <w:proofErr w:type="spellStart"/>
      <w:r w:rsidRPr="006E5B84">
        <w:rPr>
          <w:sz w:val="16"/>
          <w:szCs w:val="16"/>
          <w:lang w:val="fr-FR"/>
        </w:rPr>
        <w:t>obvios</w:t>
      </w:r>
      <w:proofErr w:type="spellEnd"/>
      <w:r w:rsidRPr="006E5B84">
        <w:rPr>
          <w:sz w:val="16"/>
          <w:szCs w:val="16"/>
          <w:lang w:val="fr-FR"/>
        </w:rPr>
        <w:t xml:space="preserve"> </w:t>
      </w:r>
      <w:proofErr w:type="spellStart"/>
      <w:r w:rsidRPr="006E5B84">
        <w:rPr>
          <w:sz w:val="16"/>
          <w:szCs w:val="16"/>
          <w:lang w:val="fr-FR"/>
        </w:rPr>
        <w:t>relacionados</w:t>
      </w:r>
      <w:proofErr w:type="spellEnd"/>
      <w:r w:rsidRPr="006E5B84">
        <w:rPr>
          <w:sz w:val="16"/>
          <w:szCs w:val="16"/>
          <w:lang w:val="fr-FR"/>
        </w:rPr>
        <w:t xml:space="preserve"> con los </w:t>
      </w:r>
      <w:proofErr w:type="spellStart"/>
      <w:r w:rsidRPr="006E5B84">
        <w:rPr>
          <w:sz w:val="16"/>
          <w:szCs w:val="16"/>
          <w:lang w:val="fr-FR"/>
        </w:rPr>
        <w:t>productos</w:t>
      </w:r>
      <w:proofErr w:type="spellEnd"/>
      <w:r w:rsidRPr="006E5B84">
        <w:rPr>
          <w:sz w:val="16"/>
          <w:szCs w:val="16"/>
          <w:lang w:val="fr-FR"/>
        </w:rPr>
        <w:t xml:space="preserve"> </w:t>
      </w:r>
      <w:proofErr w:type="spellStart"/>
      <w:r w:rsidRPr="006E5B84">
        <w:rPr>
          <w:sz w:val="16"/>
          <w:szCs w:val="16"/>
          <w:lang w:val="fr-FR"/>
        </w:rPr>
        <w:t>individuales</w:t>
      </w:r>
      <w:proofErr w:type="spellEnd"/>
      <w:r w:rsidRPr="006E5B84">
        <w:rPr>
          <w:sz w:val="16"/>
          <w:szCs w:val="16"/>
          <w:lang w:val="fr-FR"/>
        </w:rPr>
        <w:t xml:space="preserve"> y las </w:t>
      </w:r>
      <w:proofErr w:type="spellStart"/>
      <w:r w:rsidRPr="006E5B84">
        <w:rPr>
          <w:sz w:val="16"/>
          <w:szCs w:val="16"/>
          <w:lang w:val="fr-FR"/>
        </w:rPr>
        <w:t>reglas</w:t>
      </w:r>
      <w:proofErr w:type="spellEnd"/>
      <w:r w:rsidRPr="006E5B84">
        <w:rPr>
          <w:sz w:val="16"/>
          <w:szCs w:val="16"/>
          <w:lang w:val="fr-FR"/>
        </w:rPr>
        <w:t xml:space="preserve"> de </w:t>
      </w:r>
      <w:proofErr w:type="spellStart"/>
      <w:r w:rsidRPr="006E5B84">
        <w:rPr>
          <w:sz w:val="16"/>
          <w:szCs w:val="16"/>
          <w:lang w:val="fr-FR"/>
        </w:rPr>
        <w:t>uso</w:t>
      </w:r>
      <w:proofErr w:type="spellEnd"/>
      <w:r w:rsidRPr="006E5B84">
        <w:rPr>
          <w:sz w:val="16"/>
          <w:szCs w:val="16"/>
          <w:lang w:val="fr-FR"/>
        </w:rPr>
        <w:t>.</w:t>
      </w:r>
    </w:p>
    <w:p w14:paraId="7EA98EF6" w14:textId="77777777" w:rsidR="00AC01ED" w:rsidRPr="006E5B84" w:rsidRDefault="00AC01ED" w:rsidP="00AC01ED">
      <w:pPr>
        <w:pStyle w:val="ListParagraph"/>
        <w:numPr>
          <w:ilvl w:val="0"/>
          <w:numId w:val="13"/>
        </w:numPr>
        <w:spacing w:after="160" w:line="259" w:lineRule="auto"/>
        <w:rPr>
          <w:sz w:val="16"/>
          <w:szCs w:val="16"/>
          <w:lang w:val="fr-FR"/>
        </w:rPr>
      </w:pPr>
      <w:proofErr w:type="spellStart"/>
      <w:r w:rsidRPr="006E5B84">
        <w:rPr>
          <w:sz w:val="16"/>
          <w:szCs w:val="16"/>
          <w:lang w:val="fr-FR"/>
        </w:rPr>
        <w:t>Identifique</w:t>
      </w:r>
      <w:proofErr w:type="spellEnd"/>
      <w:r w:rsidRPr="006E5B84">
        <w:rPr>
          <w:sz w:val="16"/>
          <w:szCs w:val="16"/>
          <w:lang w:val="fr-FR"/>
        </w:rPr>
        <w:t xml:space="preserve"> </w:t>
      </w:r>
      <w:proofErr w:type="spellStart"/>
      <w:r w:rsidRPr="006E5B84">
        <w:rPr>
          <w:sz w:val="16"/>
          <w:szCs w:val="16"/>
          <w:lang w:val="fr-FR"/>
        </w:rPr>
        <w:t>qué</w:t>
      </w:r>
      <w:proofErr w:type="spellEnd"/>
      <w:r w:rsidRPr="006E5B84">
        <w:rPr>
          <w:sz w:val="16"/>
          <w:szCs w:val="16"/>
          <w:lang w:val="fr-FR"/>
        </w:rPr>
        <w:t xml:space="preserve"> </w:t>
      </w:r>
      <w:proofErr w:type="spellStart"/>
      <w:r w:rsidRPr="006E5B84">
        <w:rPr>
          <w:sz w:val="16"/>
          <w:szCs w:val="16"/>
          <w:lang w:val="fr-FR"/>
        </w:rPr>
        <w:t>productos</w:t>
      </w:r>
      <w:proofErr w:type="spellEnd"/>
      <w:r w:rsidRPr="006E5B84">
        <w:rPr>
          <w:sz w:val="16"/>
          <w:szCs w:val="16"/>
          <w:lang w:val="fr-FR"/>
        </w:rPr>
        <w:t xml:space="preserve"> </w:t>
      </w:r>
      <w:proofErr w:type="spellStart"/>
      <w:r w:rsidRPr="006E5B84">
        <w:rPr>
          <w:sz w:val="16"/>
          <w:szCs w:val="16"/>
          <w:lang w:val="fr-FR"/>
        </w:rPr>
        <w:t>pueden</w:t>
      </w:r>
      <w:proofErr w:type="spellEnd"/>
      <w:r w:rsidRPr="006E5B84">
        <w:rPr>
          <w:sz w:val="16"/>
          <w:szCs w:val="16"/>
          <w:lang w:val="fr-FR"/>
        </w:rPr>
        <w:t xml:space="preserve"> </w:t>
      </w:r>
      <w:proofErr w:type="spellStart"/>
      <w:r w:rsidRPr="006E5B84">
        <w:rPr>
          <w:sz w:val="16"/>
          <w:szCs w:val="16"/>
          <w:lang w:val="fr-FR"/>
        </w:rPr>
        <w:t>necesitar</w:t>
      </w:r>
      <w:proofErr w:type="spellEnd"/>
      <w:r w:rsidRPr="006E5B84">
        <w:rPr>
          <w:sz w:val="16"/>
          <w:szCs w:val="16"/>
          <w:lang w:val="fr-FR"/>
        </w:rPr>
        <w:t xml:space="preserve"> </w:t>
      </w:r>
      <w:proofErr w:type="spellStart"/>
      <w:r w:rsidRPr="006E5B84">
        <w:rPr>
          <w:sz w:val="16"/>
          <w:szCs w:val="16"/>
          <w:lang w:val="fr-FR"/>
        </w:rPr>
        <w:t>niveles</w:t>
      </w:r>
      <w:proofErr w:type="spellEnd"/>
      <w:r w:rsidRPr="006E5B84">
        <w:rPr>
          <w:sz w:val="16"/>
          <w:szCs w:val="16"/>
          <w:lang w:val="fr-FR"/>
        </w:rPr>
        <w:t xml:space="preserve"> </w:t>
      </w:r>
      <w:proofErr w:type="spellStart"/>
      <w:r w:rsidRPr="006E5B84">
        <w:rPr>
          <w:sz w:val="16"/>
          <w:szCs w:val="16"/>
          <w:lang w:val="fr-FR"/>
        </w:rPr>
        <w:t>más</w:t>
      </w:r>
      <w:proofErr w:type="spellEnd"/>
      <w:r w:rsidRPr="006E5B84">
        <w:rPr>
          <w:sz w:val="16"/>
          <w:szCs w:val="16"/>
          <w:lang w:val="fr-FR"/>
        </w:rPr>
        <w:t xml:space="preserve"> altos de </w:t>
      </w:r>
      <w:proofErr w:type="spellStart"/>
      <w:r w:rsidRPr="006E5B84">
        <w:rPr>
          <w:sz w:val="16"/>
          <w:szCs w:val="16"/>
          <w:lang w:val="fr-FR"/>
        </w:rPr>
        <w:t>supervisión</w:t>
      </w:r>
      <w:proofErr w:type="spellEnd"/>
      <w:r w:rsidRPr="006E5B84">
        <w:rPr>
          <w:sz w:val="16"/>
          <w:szCs w:val="16"/>
          <w:lang w:val="fr-FR"/>
        </w:rPr>
        <w:t xml:space="preserve"> y </w:t>
      </w:r>
      <w:proofErr w:type="spellStart"/>
      <w:r w:rsidRPr="006E5B84">
        <w:rPr>
          <w:sz w:val="16"/>
          <w:szCs w:val="16"/>
          <w:lang w:val="fr-FR"/>
        </w:rPr>
        <w:t>almacene</w:t>
      </w:r>
      <w:proofErr w:type="spellEnd"/>
      <w:r w:rsidRPr="006E5B84">
        <w:rPr>
          <w:sz w:val="16"/>
          <w:szCs w:val="16"/>
          <w:lang w:val="fr-FR"/>
        </w:rPr>
        <w:t xml:space="preserve"> en un </w:t>
      </w:r>
      <w:proofErr w:type="spellStart"/>
      <w:r w:rsidRPr="006E5B84">
        <w:rPr>
          <w:sz w:val="16"/>
          <w:szCs w:val="16"/>
          <w:lang w:val="fr-FR"/>
        </w:rPr>
        <w:t>área</w:t>
      </w:r>
      <w:proofErr w:type="spellEnd"/>
      <w:r w:rsidRPr="006E5B84">
        <w:rPr>
          <w:sz w:val="16"/>
          <w:szCs w:val="16"/>
          <w:lang w:val="fr-FR"/>
        </w:rPr>
        <w:t xml:space="preserve"> para </w:t>
      </w:r>
      <w:proofErr w:type="spellStart"/>
      <w:r w:rsidRPr="006E5B84">
        <w:rPr>
          <w:sz w:val="16"/>
          <w:szCs w:val="16"/>
          <w:lang w:val="fr-FR"/>
        </w:rPr>
        <w:t>ser</w:t>
      </w:r>
      <w:proofErr w:type="spellEnd"/>
      <w:r w:rsidRPr="006E5B84">
        <w:rPr>
          <w:sz w:val="16"/>
          <w:szCs w:val="16"/>
          <w:lang w:val="fr-FR"/>
        </w:rPr>
        <w:t xml:space="preserve"> </w:t>
      </w:r>
      <w:proofErr w:type="spellStart"/>
      <w:r w:rsidRPr="006E5B84">
        <w:rPr>
          <w:sz w:val="16"/>
          <w:szCs w:val="16"/>
          <w:lang w:val="fr-FR"/>
        </w:rPr>
        <w:t>tratados</w:t>
      </w:r>
      <w:proofErr w:type="spellEnd"/>
      <w:r w:rsidRPr="006E5B84">
        <w:rPr>
          <w:sz w:val="16"/>
          <w:szCs w:val="16"/>
          <w:lang w:val="fr-FR"/>
        </w:rPr>
        <w:t xml:space="preserve"> de </w:t>
      </w:r>
      <w:proofErr w:type="spellStart"/>
      <w:r w:rsidRPr="006E5B84">
        <w:rPr>
          <w:sz w:val="16"/>
          <w:szCs w:val="16"/>
          <w:lang w:val="fr-FR"/>
        </w:rPr>
        <w:t>manera</w:t>
      </w:r>
      <w:proofErr w:type="spellEnd"/>
      <w:r w:rsidRPr="006E5B84">
        <w:rPr>
          <w:sz w:val="16"/>
          <w:szCs w:val="16"/>
          <w:lang w:val="fr-FR"/>
        </w:rPr>
        <w:t xml:space="preserve"> </w:t>
      </w:r>
      <w:proofErr w:type="spellStart"/>
      <w:r w:rsidRPr="006E5B84">
        <w:rPr>
          <w:sz w:val="16"/>
          <w:szCs w:val="16"/>
          <w:lang w:val="fr-FR"/>
        </w:rPr>
        <w:t>diferente</w:t>
      </w:r>
      <w:proofErr w:type="spellEnd"/>
      <w:r w:rsidRPr="006E5B84">
        <w:rPr>
          <w:sz w:val="16"/>
          <w:szCs w:val="16"/>
          <w:lang w:val="fr-FR"/>
        </w:rPr>
        <w:t>.</w:t>
      </w:r>
    </w:p>
    <w:p w14:paraId="49DE6BED" w14:textId="77777777" w:rsidR="00AC01ED" w:rsidRPr="006E5B84" w:rsidRDefault="00AC01ED" w:rsidP="00AC01ED">
      <w:pPr>
        <w:pStyle w:val="ListParagraph"/>
        <w:numPr>
          <w:ilvl w:val="0"/>
          <w:numId w:val="13"/>
        </w:numPr>
        <w:spacing w:after="160" w:line="259" w:lineRule="auto"/>
        <w:rPr>
          <w:sz w:val="16"/>
          <w:szCs w:val="16"/>
          <w:lang w:val="fr-FR"/>
        </w:rPr>
      </w:pPr>
      <w:r w:rsidRPr="006E5B84">
        <w:rPr>
          <w:sz w:val="16"/>
          <w:szCs w:val="16"/>
          <w:lang w:val="fr-FR"/>
        </w:rPr>
        <w:t xml:space="preserve">Si </w:t>
      </w:r>
      <w:proofErr w:type="spellStart"/>
      <w:r w:rsidRPr="006E5B84">
        <w:rPr>
          <w:sz w:val="16"/>
          <w:szCs w:val="16"/>
          <w:lang w:val="fr-FR"/>
        </w:rPr>
        <w:t>está</w:t>
      </w:r>
      <w:proofErr w:type="spellEnd"/>
      <w:r w:rsidRPr="006E5B84">
        <w:rPr>
          <w:sz w:val="16"/>
          <w:szCs w:val="16"/>
          <w:lang w:val="fr-FR"/>
        </w:rPr>
        <w:t xml:space="preserve"> </w:t>
      </w:r>
      <w:proofErr w:type="spellStart"/>
      <w:r w:rsidRPr="006E5B84">
        <w:rPr>
          <w:sz w:val="16"/>
          <w:szCs w:val="16"/>
          <w:lang w:val="fr-FR"/>
        </w:rPr>
        <w:t>utilizando</w:t>
      </w:r>
      <w:proofErr w:type="spellEnd"/>
      <w:r w:rsidRPr="006E5B84">
        <w:rPr>
          <w:sz w:val="16"/>
          <w:szCs w:val="16"/>
          <w:lang w:val="fr-FR"/>
        </w:rPr>
        <w:t xml:space="preserve"> </w:t>
      </w:r>
      <w:proofErr w:type="spellStart"/>
      <w:r w:rsidRPr="006E5B84">
        <w:rPr>
          <w:sz w:val="16"/>
          <w:szCs w:val="16"/>
          <w:lang w:val="fr-FR"/>
        </w:rPr>
        <w:t>estos</w:t>
      </w:r>
      <w:proofErr w:type="spellEnd"/>
      <w:r w:rsidRPr="006E5B84">
        <w:rPr>
          <w:sz w:val="16"/>
          <w:szCs w:val="16"/>
          <w:lang w:val="fr-FR"/>
        </w:rPr>
        <w:t xml:space="preserve"> </w:t>
      </w:r>
      <w:proofErr w:type="spellStart"/>
      <w:r w:rsidRPr="006E5B84">
        <w:rPr>
          <w:sz w:val="16"/>
          <w:szCs w:val="16"/>
          <w:lang w:val="fr-FR"/>
        </w:rPr>
        <w:t>productos</w:t>
      </w:r>
      <w:proofErr w:type="spellEnd"/>
      <w:r w:rsidRPr="006E5B84">
        <w:rPr>
          <w:sz w:val="16"/>
          <w:szCs w:val="16"/>
          <w:lang w:val="fr-FR"/>
        </w:rPr>
        <w:t xml:space="preserve"> al aire libre, </w:t>
      </w:r>
      <w:proofErr w:type="spellStart"/>
      <w:r w:rsidRPr="006E5B84">
        <w:rPr>
          <w:sz w:val="16"/>
          <w:szCs w:val="16"/>
          <w:lang w:val="fr-FR"/>
        </w:rPr>
        <w:t>tenga</w:t>
      </w:r>
      <w:proofErr w:type="spellEnd"/>
      <w:r w:rsidRPr="006E5B84">
        <w:rPr>
          <w:sz w:val="16"/>
          <w:szCs w:val="16"/>
          <w:lang w:val="fr-FR"/>
        </w:rPr>
        <w:t xml:space="preserve"> en </w:t>
      </w:r>
      <w:proofErr w:type="spellStart"/>
      <w:r w:rsidRPr="006E5B84">
        <w:rPr>
          <w:sz w:val="16"/>
          <w:szCs w:val="16"/>
          <w:lang w:val="fr-FR"/>
        </w:rPr>
        <w:t>cuenta</w:t>
      </w:r>
      <w:proofErr w:type="spellEnd"/>
      <w:r w:rsidRPr="006E5B84">
        <w:rPr>
          <w:sz w:val="16"/>
          <w:szCs w:val="16"/>
          <w:lang w:val="fr-FR"/>
        </w:rPr>
        <w:t xml:space="preserve"> </w:t>
      </w:r>
      <w:proofErr w:type="gramStart"/>
      <w:r w:rsidRPr="006E5B84">
        <w:rPr>
          <w:sz w:val="16"/>
          <w:szCs w:val="16"/>
          <w:lang w:val="fr-FR"/>
        </w:rPr>
        <w:t>que el</w:t>
      </w:r>
      <w:proofErr w:type="gramEnd"/>
      <w:r w:rsidRPr="006E5B84">
        <w:rPr>
          <w:sz w:val="16"/>
          <w:szCs w:val="16"/>
          <w:lang w:val="fr-FR"/>
        </w:rPr>
        <w:t xml:space="preserve"> </w:t>
      </w:r>
      <w:proofErr w:type="spellStart"/>
      <w:r w:rsidRPr="006E5B84">
        <w:rPr>
          <w:sz w:val="16"/>
          <w:szCs w:val="16"/>
          <w:lang w:val="fr-FR"/>
        </w:rPr>
        <w:t>riesgo</w:t>
      </w:r>
      <w:proofErr w:type="spellEnd"/>
      <w:r w:rsidRPr="006E5B84">
        <w:rPr>
          <w:sz w:val="16"/>
          <w:szCs w:val="16"/>
          <w:lang w:val="fr-FR"/>
        </w:rPr>
        <w:t xml:space="preserve"> </w:t>
      </w:r>
      <w:proofErr w:type="spellStart"/>
      <w:r w:rsidRPr="006E5B84">
        <w:rPr>
          <w:sz w:val="16"/>
          <w:szCs w:val="16"/>
          <w:lang w:val="fr-FR"/>
        </w:rPr>
        <w:t>aumentará</w:t>
      </w:r>
      <w:proofErr w:type="spellEnd"/>
      <w:r w:rsidRPr="006E5B84">
        <w:rPr>
          <w:sz w:val="16"/>
          <w:szCs w:val="16"/>
          <w:lang w:val="fr-FR"/>
        </w:rPr>
        <w:t xml:space="preserve"> en </w:t>
      </w:r>
      <w:proofErr w:type="spellStart"/>
      <w:r w:rsidRPr="006E5B84">
        <w:rPr>
          <w:sz w:val="16"/>
          <w:szCs w:val="16"/>
          <w:lang w:val="fr-FR"/>
        </w:rPr>
        <w:t>relación</w:t>
      </w:r>
      <w:proofErr w:type="spellEnd"/>
      <w:r w:rsidRPr="006E5B84">
        <w:rPr>
          <w:sz w:val="16"/>
          <w:szCs w:val="16"/>
          <w:lang w:val="fr-FR"/>
        </w:rPr>
        <w:t xml:space="preserve"> con </w:t>
      </w:r>
      <w:proofErr w:type="spellStart"/>
      <w:r w:rsidRPr="006E5B84">
        <w:rPr>
          <w:sz w:val="16"/>
          <w:szCs w:val="16"/>
          <w:lang w:val="fr-FR"/>
        </w:rPr>
        <w:t>ciertos</w:t>
      </w:r>
      <w:proofErr w:type="spellEnd"/>
      <w:r w:rsidRPr="006E5B84">
        <w:rPr>
          <w:sz w:val="16"/>
          <w:szCs w:val="16"/>
          <w:lang w:val="fr-FR"/>
        </w:rPr>
        <w:t xml:space="preserve"> </w:t>
      </w:r>
      <w:proofErr w:type="spellStart"/>
      <w:r w:rsidRPr="006E5B84">
        <w:rPr>
          <w:sz w:val="16"/>
          <w:szCs w:val="16"/>
          <w:lang w:val="fr-FR"/>
        </w:rPr>
        <w:t>climas</w:t>
      </w:r>
      <w:proofErr w:type="spellEnd"/>
      <w:r w:rsidRPr="006E5B84">
        <w:rPr>
          <w:sz w:val="16"/>
          <w:szCs w:val="16"/>
          <w:lang w:val="fr-FR"/>
        </w:rPr>
        <w:t xml:space="preserve">, </w:t>
      </w:r>
      <w:proofErr w:type="spellStart"/>
      <w:r w:rsidRPr="006E5B84">
        <w:rPr>
          <w:sz w:val="16"/>
          <w:szCs w:val="16"/>
          <w:lang w:val="fr-FR"/>
        </w:rPr>
        <w:t>como</w:t>
      </w:r>
      <w:proofErr w:type="spellEnd"/>
      <w:r w:rsidRPr="006E5B84">
        <w:rPr>
          <w:sz w:val="16"/>
          <w:szCs w:val="16"/>
          <w:lang w:val="fr-FR"/>
        </w:rPr>
        <w:t xml:space="preserve"> el </w:t>
      </w:r>
      <w:proofErr w:type="spellStart"/>
      <w:r w:rsidRPr="006E5B84">
        <w:rPr>
          <w:sz w:val="16"/>
          <w:szCs w:val="16"/>
          <w:lang w:val="fr-FR"/>
        </w:rPr>
        <w:t>aumento</w:t>
      </w:r>
      <w:proofErr w:type="spellEnd"/>
      <w:r w:rsidRPr="006E5B84">
        <w:rPr>
          <w:sz w:val="16"/>
          <w:szCs w:val="16"/>
          <w:lang w:val="fr-FR"/>
        </w:rPr>
        <w:t xml:space="preserve"> de la </w:t>
      </w:r>
      <w:proofErr w:type="spellStart"/>
      <w:r w:rsidRPr="006E5B84">
        <w:rPr>
          <w:sz w:val="16"/>
          <w:szCs w:val="16"/>
          <w:lang w:val="fr-FR"/>
        </w:rPr>
        <w:t>resbaladez</w:t>
      </w:r>
      <w:proofErr w:type="spellEnd"/>
      <w:r w:rsidRPr="006E5B84">
        <w:rPr>
          <w:sz w:val="16"/>
          <w:szCs w:val="16"/>
          <w:lang w:val="fr-FR"/>
        </w:rPr>
        <w:t xml:space="preserve">, </w:t>
      </w:r>
      <w:proofErr w:type="spellStart"/>
      <w:r w:rsidRPr="006E5B84">
        <w:rPr>
          <w:sz w:val="16"/>
          <w:szCs w:val="16"/>
          <w:lang w:val="fr-FR"/>
        </w:rPr>
        <w:t>manéjelo</w:t>
      </w:r>
      <w:proofErr w:type="spellEnd"/>
      <w:r w:rsidRPr="006E5B84">
        <w:rPr>
          <w:sz w:val="16"/>
          <w:szCs w:val="16"/>
          <w:lang w:val="fr-FR"/>
        </w:rPr>
        <w:t xml:space="preserve"> en </w:t>
      </w:r>
      <w:proofErr w:type="spellStart"/>
      <w:r w:rsidRPr="006E5B84">
        <w:rPr>
          <w:sz w:val="16"/>
          <w:szCs w:val="16"/>
          <w:lang w:val="fr-FR"/>
        </w:rPr>
        <w:t>consecuencia</w:t>
      </w:r>
      <w:proofErr w:type="spellEnd"/>
      <w:r w:rsidRPr="006E5B84">
        <w:rPr>
          <w:sz w:val="16"/>
          <w:szCs w:val="16"/>
          <w:lang w:val="fr-FR"/>
        </w:rPr>
        <w:t>.</w:t>
      </w:r>
    </w:p>
    <w:p w14:paraId="74DF46F9" w14:textId="77777777" w:rsidR="00AC01ED" w:rsidRPr="006E5B84" w:rsidRDefault="00AC01ED" w:rsidP="00AC01ED">
      <w:pPr>
        <w:pStyle w:val="ListParagraph"/>
        <w:numPr>
          <w:ilvl w:val="0"/>
          <w:numId w:val="13"/>
        </w:numPr>
        <w:spacing w:after="160" w:line="259" w:lineRule="auto"/>
        <w:rPr>
          <w:sz w:val="16"/>
          <w:szCs w:val="16"/>
          <w:lang w:val="fr-FR"/>
        </w:rPr>
      </w:pPr>
      <w:r w:rsidRPr="006E5B84">
        <w:rPr>
          <w:sz w:val="16"/>
          <w:szCs w:val="16"/>
          <w:lang w:val="fr-FR"/>
        </w:rPr>
        <w:t xml:space="preserve">Informe </w:t>
      </w:r>
      <w:proofErr w:type="gramStart"/>
      <w:r w:rsidRPr="006E5B84">
        <w:rPr>
          <w:sz w:val="16"/>
          <w:szCs w:val="16"/>
          <w:lang w:val="fr-FR"/>
        </w:rPr>
        <w:t>a</w:t>
      </w:r>
      <w:proofErr w:type="gramEnd"/>
      <w:r w:rsidRPr="006E5B84">
        <w:rPr>
          <w:sz w:val="16"/>
          <w:szCs w:val="16"/>
          <w:lang w:val="fr-FR"/>
        </w:rPr>
        <w:t xml:space="preserve"> los participantes que, </w:t>
      </w:r>
      <w:proofErr w:type="spellStart"/>
      <w:r w:rsidRPr="006E5B84">
        <w:rPr>
          <w:sz w:val="16"/>
          <w:szCs w:val="16"/>
          <w:lang w:val="fr-FR"/>
        </w:rPr>
        <w:t>dado</w:t>
      </w:r>
      <w:proofErr w:type="spellEnd"/>
      <w:r w:rsidRPr="006E5B84">
        <w:rPr>
          <w:sz w:val="16"/>
          <w:szCs w:val="16"/>
          <w:lang w:val="fr-FR"/>
        </w:rPr>
        <w:t xml:space="preserve"> que </w:t>
      </w:r>
      <w:proofErr w:type="spellStart"/>
      <w:r w:rsidRPr="006E5B84">
        <w:rPr>
          <w:sz w:val="16"/>
          <w:szCs w:val="16"/>
          <w:lang w:val="fr-FR"/>
        </w:rPr>
        <w:t>algunos</w:t>
      </w:r>
      <w:proofErr w:type="spellEnd"/>
      <w:r w:rsidRPr="006E5B84">
        <w:rPr>
          <w:sz w:val="16"/>
          <w:szCs w:val="16"/>
          <w:lang w:val="fr-FR"/>
        </w:rPr>
        <w:t xml:space="preserve"> </w:t>
      </w:r>
      <w:proofErr w:type="spellStart"/>
      <w:r w:rsidRPr="006E5B84">
        <w:rPr>
          <w:sz w:val="16"/>
          <w:szCs w:val="16"/>
          <w:lang w:val="fr-FR"/>
        </w:rPr>
        <w:t>artículos</w:t>
      </w:r>
      <w:proofErr w:type="spellEnd"/>
      <w:r w:rsidRPr="006E5B84">
        <w:rPr>
          <w:sz w:val="16"/>
          <w:szCs w:val="16"/>
          <w:lang w:val="fr-FR"/>
        </w:rPr>
        <w:t xml:space="preserve"> son </w:t>
      </w:r>
      <w:proofErr w:type="spellStart"/>
      <w:r w:rsidRPr="006E5B84">
        <w:rPr>
          <w:sz w:val="16"/>
          <w:szCs w:val="16"/>
          <w:lang w:val="fr-FR"/>
        </w:rPr>
        <w:t>pesados</w:t>
      </w:r>
      <w:proofErr w:type="spellEnd"/>
      <w:r w:rsidRPr="006E5B84">
        <w:rPr>
          <w:sz w:val="16"/>
          <w:szCs w:val="16"/>
          <w:lang w:val="fr-FR"/>
        </w:rPr>
        <w:t xml:space="preserve"> o largos, no deben </w:t>
      </w:r>
      <w:proofErr w:type="spellStart"/>
      <w:r w:rsidRPr="006E5B84">
        <w:rPr>
          <w:sz w:val="16"/>
          <w:szCs w:val="16"/>
          <w:lang w:val="fr-FR"/>
        </w:rPr>
        <w:t>transportarse</w:t>
      </w:r>
      <w:proofErr w:type="spellEnd"/>
      <w:r w:rsidRPr="006E5B84">
        <w:rPr>
          <w:sz w:val="16"/>
          <w:szCs w:val="16"/>
          <w:lang w:val="fr-FR"/>
        </w:rPr>
        <w:t xml:space="preserve"> ni </w:t>
      </w:r>
      <w:proofErr w:type="spellStart"/>
      <w:r w:rsidRPr="006E5B84">
        <w:rPr>
          <w:sz w:val="16"/>
          <w:szCs w:val="16"/>
          <w:lang w:val="fr-FR"/>
        </w:rPr>
        <w:t>sostenerse</w:t>
      </w:r>
      <w:proofErr w:type="spellEnd"/>
      <w:r w:rsidRPr="006E5B84">
        <w:rPr>
          <w:sz w:val="16"/>
          <w:szCs w:val="16"/>
          <w:lang w:val="fr-FR"/>
        </w:rPr>
        <w:t xml:space="preserve"> </w:t>
      </w:r>
      <w:proofErr w:type="spellStart"/>
      <w:r w:rsidRPr="006E5B84">
        <w:rPr>
          <w:sz w:val="16"/>
          <w:szCs w:val="16"/>
          <w:lang w:val="fr-FR"/>
        </w:rPr>
        <w:t>por</w:t>
      </w:r>
      <w:proofErr w:type="spellEnd"/>
      <w:r w:rsidRPr="006E5B84">
        <w:rPr>
          <w:sz w:val="16"/>
          <w:szCs w:val="16"/>
          <w:lang w:val="fr-FR"/>
        </w:rPr>
        <w:t xml:space="preserve"> </w:t>
      </w:r>
      <w:proofErr w:type="spellStart"/>
      <w:r w:rsidRPr="006E5B84">
        <w:rPr>
          <w:sz w:val="16"/>
          <w:szCs w:val="16"/>
          <w:lang w:val="fr-FR"/>
        </w:rPr>
        <w:t>encima</w:t>
      </w:r>
      <w:proofErr w:type="spellEnd"/>
      <w:r w:rsidRPr="006E5B84">
        <w:rPr>
          <w:sz w:val="16"/>
          <w:szCs w:val="16"/>
          <w:lang w:val="fr-FR"/>
        </w:rPr>
        <w:t xml:space="preserve"> de la </w:t>
      </w:r>
      <w:proofErr w:type="spellStart"/>
      <w:r w:rsidRPr="006E5B84">
        <w:rPr>
          <w:sz w:val="16"/>
          <w:szCs w:val="16"/>
          <w:lang w:val="fr-FR"/>
        </w:rPr>
        <w:t>altura</w:t>
      </w:r>
      <w:proofErr w:type="spellEnd"/>
      <w:r w:rsidRPr="006E5B84">
        <w:rPr>
          <w:sz w:val="16"/>
          <w:szCs w:val="16"/>
          <w:lang w:val="fr-FR"/>
        </w:rPr>
        <w:t xml:space="preserve"> de la </w:t>
      </w:r>
      <w:proofErr w:type="spellStart"/>
      <w:r w:rsidRPr="006E5B84">
        <w:rPr>
          <w:sz w:val="16"/>
          <w:szCs w:val="16"/>
          <w:lang w:val="fr-FR"/>
        </w:rPr>
        <w:t>cabeza</w:t>
      </w:r>
      <w:proofErr w:type="spellEnd"/>
      <w:r w:rsidRPr="006E5B84">
        <w:rPr>
          <w:sz w:val="16"/>
          <w:szCs w:val="16"/>
          <w:lang w:val="fr-FR"/>
        </w:rPr>
        <w:t xml:space="preserve"> y que lo </w:t>
      </w:r>
      <w:proofErr w:type="spellStart"/>
      <w:r w:rsidRPr="006E5B84">
        <w:rPr>
          <w:sz w:val="16"/>
          <w:szCs w:val="16"/>
          <w:lang w:val="fr-FR"/>
        </w:rPr>
        <w:t>ideal</w:t>
      </w:r>
      <w:proofErr w:type="spellEnd"/>
      <w:r w:rsidRPr="006E5B84">
        <w:rPr>
          <w:sz w:val="16"/>
          <w:szCs w:val="16"/>
          <w:lang w:val="fr-FR"/>
        </w:rPr>
        <w:t xml:space="preserve"> es que </w:t>
      </w:r>
      <w:proofErr w:type="spellStart"/>
      <w:r w:rsidRPr="006E5B84">
        <w:rPr>
          <w:sz w:val="16"/>
          <w:szCs w:val="16"/>
          <w:lang w:val="fr-FR"/>
        </w:rPr>
        <w:t>algunos</w:t>
      </w:r>
      <w:proofErr w:type="spellEnd"/>
      <w:r w:rsidRPr="006E5B84">
        <w:rPr>
          <w:sz w:val="16"/>
          <w:szCs w:val="16"/>
          <w:lang w:val="fr-FR"/>
        </w:rPr>
        <w:t xml:space="preserve"> se </w:t>
      </w:r>
      <w:proofErr w:type="spellStart"/>
      <w:r w:rsidRPr="006E5B84">
        <w:rPr>
          <w:sz w:val="16"/>
          <w:szCs w:val="16"/>
          <w:lang w:val="fr-FR"/>
        </w:rPr>
        <w:t>muevan</w:t>
      </w:r>
      <w:proofErr w:type="spellEnd"/>
      <w:r w:rsidRPr="006E5B84">
        <w:rPr>
          <w:sz w:val="16"/>
          <w:szCs w:val="16"/>
          <w:lang w:val="fr-FR"/>
        </w:rPr>
        <w:t xml:space="preserve"> con dos </w:t>
      </w:r>
      <w:proofErr w:type="spellStart"/>
      <w:r w:rsidRPr="006E5B84">
        <w:rPr>
          <w:sz w:val="16"/>
          <w:szCs w:val="16"/>
          <w:lang w:val="fr-FR"/>
        </w:rPr>
        <w:t>personas</w:t>
      </w:r>
      <w:proofErr w:type="spellEnd"/>
      <w:r w:rsidRPr="006E5B84">
        <w:rPr>
          <w:sz w:val="16"/>
          <w:szCs w:val="16"/>
          <w:lang w:val="fr-FR"/>
        </w:rPr>
        <w:t xml:space="preserve"> para </w:t>
      </w:r>
      <w:proofErr w:type="spellStart"/>
      <w:r w:rsidRPr="006E5B84">
        <w:rPr>
          <w:sz w:val="16"/>
          <w:szCs w:val="16"/>
          <w:lang w:val="fr-FR"/>
        </w:rPr>
        <w:t>asegurarse</w:t>
      </w:r>
      <w:proofErr w:type="spellEnd"/>
      <w:r w:rsidRPr="006E5B84">
        <w:rPr>
          <w:sz w:val="16"/>
          <w:szCs w:val="16"/>
          <w:lang w:val="fr-FR"/>
        </w:rPr>
        <w:t xml:space="preserve"> de que no se </w:t>
      </w:r>
      <w:proofErr w:type="spellStart"/>
      <w:r w:rsidRPr="006E5B84">
        <w:rPr>
          <w:sz w:val="16"/>
          <w:szCs w:val="16"/>
          <w:lang w:val="fr-FR"/>
        </w:rPr>
        <w:t>produzcan</w:t>
      </w:r>
      <w:proofErr w:type="spellEnd"/>
      <w:r w:rsidRPr="006E5B84">
        <w:rPr>
          <w:sz w:val="16"/>
          <w:szCs w:val="16"/>
          <w:lang w:val="fr-FR"/>
        </w:rPr>
        <w:t xml:space="preserve"> </w:t>
      </w:r>
      <w:proofErr w:type="spellStart"/>
      <w:r w:rsidRPr="006E5B84">
        <w:rPr>
          <w:sz w:val="16"/>
          <w:szCs w:val="16"/>
          <w:lang w:val="fr-FR"/>
        </w:rPr>
        <w:t>lesiones</w:t>
      </w:r>
      <w:proofErr w:type="spellEnd"/>
      <w:r w:rsidRPr="006E5B84">
        <w:rPr>
          <w:sz w:val="16"/>
          <w:szCs w:val="16"/>
          <w:lang w:val="fr-FR"/>
        </w:rPr>
        <w:t>.</w:t>
      </w:r>
    </w:p>
    <w:p w14:paraId="34B2C388" w14:textId="77777777" w:rsidR="00AC01ED" w:rsidRPr="006E5B84" w:rsidRDefault="00AC01ED" w:rsidP="00AC01ED">
      <w:pPr>
        <w:pStyle w:val="ListParagraph"/>
        <w:numPr>
          <w:ilvl w:val="0"/>
          <w:numId w:val="13"/>
        </w:numPr>
        <w:spacing w:after="160" w:line="259" w:lineRule="auto"/>
        <w:rPr>
          <w:sz w:val="16"/>
          <w:szCs w:val="16"/>
          <w:lang w:val="fr-FR"/>
        </w:rPr>
      </w:pPr>
      <w:proofErr w:type="spellStart"/>
      <w:r w:rsidRPr="006E5B84">
        <w:rPr>
          <w:sz w:val="16"/>
          <w:szCs w:val="16"/>
          <w:lang w:val="fr-FR"/>
        </w:rPr>
        <w:t>Asegúrese</w:t>
      </w:r>
      <w:proofErr w:type="spellEnd"/>
      <w:r w:rsidRPr="006E5B84">
        <w:rPr>
          <w:sz w:val="16"/>
          <w:szCs w:val="16"/>
          <w:lang w:val="fr-FR"/>
        </w:rPr>
        <w:t xml:space="preserve"> de que </w:t>
      </w:r>
      <w:proofErr w:type="spellStart"/>
      <w:r w:rsidRPr="006E5B84">
        <w:rPr>
          <w:sz w:val="16"/>
          <w:szCs w:val="16"/>
          <w:lang w:val="fr-FR"/>
        </w:rPr>
        <w:t>todos</w:t>
      </w:r>
      <w:proofErr w:type="spellEnd"/>
      <w:r w:rsidRPr="006E5B84">
        <w:rPr>
          <w:sz w:val="16"/>
          <w:szCs w:val="16"/>
          <w:lang w:val="fr-FR"/>
        </w:rPr>
        <w:t xml:space="preserve"> los </w:t>
      </w:r>
      <w:proofErr w:type="spellStart"/>
      <w:r w:rsidRPr="006E5B84">
        <w:rPr>
          <w:sz w:val="16"/>
          <w:szCs w:val="16"/>
          <w:lang w:val="fr-FR"/>
        </w:rPr>
        <w:t>supervisores</w:t>
      </w:r>
      <w:proofErr w:type="spellEnd"/>
      <w:r w:rsidRPr="006E5B84">
        <w:rPr>
          <w:sz w:val="16"/>
          <w:szCs w:val="16"/>
          <w:lang w:val="fr-FR"/>
        </w:rPr>
        <w:t xml:space="preserve"> </w:t>
      </w:r>
      <w:proofErr w:type="spellStart"/>
      <w:r w:rsidRPr="006E5B84">
        <w:rPr>
          <w:sz w:val="16"/>
          <w:szCs w:val="16"/>
          <w:lang w:val="fr-FR"/>
        </w:rPr>
        <w:t>estén</w:t>
      </w:r>
      <w:proofErr w:type="spellEnd"/>
      <w:r w:rsidRPr="006E5B84">
        <w:rPr>
          <w:sz w:val="16"/>
          <w:szCs w:val="16"/>
          <w:lang w:val="fr-FR"/>
        </w:rPr>
        <w:t xml:space="preserve"> </w:t>
      </w:r>
      <w:proofErr w:type="spellStart"/>
      <w:r w:rsidRPr="006E5B84">
        <w:rPr>
          <w:sz w:val="16"/>
          <w:szCs w:val="16"/>
          <w:lang w:val="fr-FR"/>
        </w:rPr>
        <w:t>capacitados</w:t>
      </w:r>
      <w:proofErr w:type="spellEnd"/>
      <w:r w:rsidRPr="006E5B84">
        <w:rPr>
          <w:sz w:val="16"/>
          <w:szCs w:val="16"/>
          <w:lang w:val="fr-FR"/>
        </w:rPr>
        <w:t xml:space="preserve"> en </w:t>
      </w:r>
      <w:proofErr w:type="spellStart"/>
      <w:r w:rsidRPr="006E5B84">
        <w:rPr>
          <w:sz w:val="16"/>
          <w:szCs w:val="16"/>
          <w:lang w:val="fr-FR"/>
        </w:rPr>
        <w:t>conciencia</w:t>
      </w:r>
      <w:proofErr w:type="spellEnd"/>
      <w:r w:rsidRPr="006E5B84">
        <w:rPr>
          <w:sz w:val="16"/>
          <w:szCs w:val="16"/>
          <w:lang w:val="fr-FR"/>
        </w:rPr>
        <w:t xml:space="preserve"> de </w:t>
      </w:r>
      <w:proofErr w:type="spellStart"/>
      <w:r w:rsidRPr="006E5B84">
        <w:rPr>
          <w:sz w:val="16"/>
          <w:szCs w:val="16"/>
          <w:lang w:val="fr-FR"/>
        </w:rPr>
        <w:t>riesgos</w:t>
      </w:r>
      <w:proofErr w:type="spellEnd"/>
      <w:r w:rsidRPr="006E5B84">
        <w:rPr>
          <w:sz w:val="16"/>
          <w:szCs w:val="16"/>
          <w:lang w:val="fr-FR"/>
        </w:rPr>
        <w:t xml:space="preserve"> y </w:t>
      </w:r>
      <w:proofErr w:type="gramStart"/>
      <w:r w:rsidRPr="006E5B84">
        <w:rPr>
          <w:sz w:val="16"/>
          <w:szCs w:val="16"/>
          <w:lang w:val="fr-FR"/>
        </w:rPr>
        <w:t>que haya</w:t>
      </w:r>
      <w:proofErr w:type="gramEnd"/>
      <w:r w:rsidRPr="006E5B84">
        <w:rPr>
          <w:sz w:val="16"/>
          <w:szCs w:val="16"/>
          <w:lang w:val="fr-FR"/>
        </w:rPr>
        <w:t xml:space="preserve"> un </w:t>
      </w:r>
      <w:proofErr w:type="spellStart"/>
      <w:r w:rsidRPr="006E5B84">
        <w:rPr>
          <w:sz w:val="16"/>
          <w:szCs w:val="16"/>
          <w:lang w:val="fr-FR"/>
        </w:rPr>
        <w:t>nivel</w:t>
      </w:r>
      <w:proofErr w:type="spellEnd"/>
      <w:r w:rsidRPr="006E5B84">
        <w:rPr>
          <w:sz w:val="16"/>
          <w:szCs w:val="16"/>
          <w:lang w:val="fr-FR"/>
        </w:rPr>
        <w:t xml:space="preserve"> </w:t>
      </w:r>
      <w:proofErr w:type="spellStart"/>
      <w:r w:rsidRPr="006E5B84">
        <w:rPr>
          <w:sz w:val="16"/>
          <w:szCs w:val="16"/>
          <w:lang w:val="fr-FR"/>
        </w:rPr>
        <w:t>suficiente</w:t>
      </w:r>
      <w:proofErr w:type="spellEnd"/>
      <w:r w:rsidRPr="006E5B84">
        <w:rPr>
          <w:sz w:val="16"/>
          <w:szCs w:val="16"/>
          <w:lang w:val="fr-FR"/>
        </w:rPr>
        <w:t xml:space="preserve"> de </w:t>
      </w:r>
      <w:proofErr w:type="spellStart"/>
      <w:r w:rsidRPr="006E5B84">
        <w:rPr>
          <w:sz w:val="16"/>
          <w:szCs w:val="16"/>
          <w:lang w:val="fr-FR"/>
        </w:rPr>
        <w:t>supervisión</w:t>
      </w:r>
      <w:proofErr w:type="spellEnd"/>
      <w:r w:rsidRPr="006E5B84">
        <w:rPr>
          <w:sz w:val="16"/>
          <w:szCs w:val="16"/>
          <w:lang w:val="fr-FR"/>
        </w:rPr>
        <w:t xml:space="preserve"> en </w:t>
      </w:r>
      <w:proofErr w:type="spellStart"/>
      <w:r w:rsidRPr="006E5B84">
        <w:rPr>
          <w:sz w:val="16"/>
          <w:szCs w:val="16"/>
          <w:lang w:val="fr-FR"/>
        </w:rPr>
        <w:t>todo</w:t>
      </w:r>
      <w:proofErr w:type="spellEnd"/>
      <w:r w:rsidRPr="006E5B84">
        <w:rPr>
          <w:sz w:val="16"/>
          <w:szCs w:val="16"/>
          <w:lang w:val="fr-FR"/>
        </w:rPr>
        <w:t xml:space="preserve"> </w:t>
      </w:r>
      <w:proofErr w:type="spellStart"/>
      <w:r w:rsidRPr="006E5B84">
        <w:rPr>
          <w:sz w:val="16"/>
          <w:szCs w:val="16"/>
          <w:lang w:val="fr-FR"/>
        </w:rPr>
        <w:t>momento</w:t>
      </w:r>
      <w:proofErr w:type="spellEnd"/>
      <w:r w:rsidRPr="006E5B84">
        <w:rPr>
          <w:sz w:val="16"/>
          <w:szCs w:val="16"/>
          <w:lang w:val="fr-FR"/>
        </w:rPr>
        <w:t>.</w:t>
      </w:r>
    </w:p>
    <w:p w14:paraId="490402A9" w14:textId="77777777" w:rsidR="00AC01ED" w:rsidRPr="00DD4A74" w:rsidRDefault="00AC01ED" w:rsidP="00AC01ED">
      <w:pPr>
        <w:rPr>
          <w:sz w:val="16"/>
          <w:szCs w:val="16"/>
          <w:u w:val="single"/>
        </w:rPr>
      </w:pPr>
      <w:proofErr w:type="spellStart"/>
      <w:r w:rsidRPr="00DD4A74">
        <w:rPr>
          <w:sz w:val="16"/>
          <w:szCs w:val="16"/>
          <w:u w:val="single"/>
        </w:rPr>
        <w:t>Mantenimiento</w:t>
      </w:r>
      <w:proofErr w:type="spellEnd"/>
      <w:r w:rsidRPr="00DD4A74">
        <w:rPr>
          <w:sz w:val="16"/>
          <w:szCs w:val="16"/>
          <w:u w:val="single"/>
        </w:rPr>
        <w:t xml:space="preserve"> </w:t>
      </w:r>
    </w:p>
    <w:p w14:paraId="39E6E776" w14:textId="77777777" w:rsidR="00AC01ED" w:rsidRPr="006E5B84" w:rsidRDefault="00AC01ED" w:rsidP="00AC01ED">
      <w:pPr>
        <w:pStyle w:val="ListParagraph"/>
        <w:numPr>
          <w:ilvl w:val="0"/>
          <w:numId w:val="14"/>
        </w:numPr>
        <w:spacing w:after="160" w:line="259" w:lineRule="auto"/>
        <w:rPr>
          <w:sz w:val="16"/>
          <w:szCs w:val="16"/>
          <w:lang w:val="it-IT"/>
        </w:rPr>
      </w:pPr>
      <w:r w:rsidRPr="006E5B84">
        <w:rPr>
          <w:sz w:val="16"/>
          <w:szCs w:val="16"/>
          <w:lang w:val="it-IT"/>
        </w:rPr>
        <w:t>Todo el tratamiento en el equipo de juego DEBE volver a aplicarse de 6 a 12 meses después de la compra para ayudar a prolongar su vida útil.</w:t>
      </w:r>
    </w:p>
    <w:p w14:paraId="6A4A5A14" w14:textId="77777777" w:rsidR="00AC01ED" w:rsidRPr="006E5B84" w:rsidRDefault="00AC01ED" w:rsidP="00AC01ED">
      <w:pPr>
        <w:pStyle w:val="ListParagraph"/>
        <w:numPr>
          <w:ilvl w:val="0"/>
          <w:numId w:val="14"/>
        </w:numPr>
        <w:spacing w:after="160" w:line="259" w:lineRule="auto"/>
        <w:rPr>
          <w:sz w:val="16"/>
          <w:szCs w:val="16"/>
          <w:lang w:val="fr-FR"/>
        </w:rPr>
      </w:pPr>
      <w:proofErr w:type="spellStart"/>
      <w:r w:rsidRPr="006E5B84">
        <w:rPr>
          <w:sz w:val="16"/>
          <w:szCs w:val="16"/>
          <w:lang w:val="fr-FR"/>
        </w:rPr>
        <w:t>Asegúrese</w:t>
      </w:r>
      <w:proofErr w:type="spellEnd"/>
      <w:r w:rsidRPr="006E5B84">
        <w:rPr>
          <w:sz w:val="16"/>
          <w:szCs w:val="16"/>
          <w:lang w:val="fr-FR"/>
        </w:rPr>
        <w:t xml:space="preserve"> de que los tintes o </w:t>
      </w:r>
      <w:proofErr w:type="spellStart"/>
      <w:r w:rsidRPr="006E5B84">
        <w:rPr>
          <w:sz w:val="16"/>
          <w:szCs w:val="16"/>
          <w:lang w:val="fr-FR"/>
        </w:rPr>
        <w:t>pinturas</w:t>
      </w:r>
      <w:proofErr w:type="spellEnd"/>
      <w:r w:rsidRPr="006E5B84">
        <w:rPr>
          <w:sz w:val="16"/>
          <w:szCs w:val="16"/>
          <w:lang w:val="fr-FR"/>
        </w:rPr>
        <w:t xml:space="preserve"> </w:t>
      </w:r>
      <w:proofErr w:type="spellStart"/>
      <w:r w:rsidRPr="006E5B84">
        <w:rPr>
          <w:sz w:val="16"/>
          <w:szCs w:val="16"/>
          <w:lang w:val="fr-FR"/>
        </w:rPr>
        <w:t>utilizados</w:t>
      </w:r>
      <w:proofErr w:type="spellEnd"/>
      <w:r w:rsidRPr="006E5B84">
        <w:rPr>
          <w:sz w:val="16"/>
          <w:szCs w:val="16"/>
          <w:lang w:val="fr-FR"/>
        </w:rPr>
        <w:t xml:space="preserve"> </w:t>
      </w:r>
      <w:proofErr w:type="spellStart"/>
      <w:r w:rsidRPr="006E5B84">
        <w:rPr>
          <w:sz w:val="16"/>
          <w:szCs w:val="16"/>
          <w:lang w:val="fr-FR"/>
        </w:rPr>
        <w:t>sean</w:t>
      </w:r>
      <w:proofErr w:type="spellEnd"/>
      <w:r w:rsidRPr="006E5B84">
        <w:rPr>
          <w:sz w:val="16"/>
          <w:szCs w:val="16"/>
          <w:lang w:val="fr-FR"/>
        </w:rPr>
        <w:t xml:space="preserve"> </w:t>
      </w:r>
      <w:proofErr w:type="spellStart"/>
      <w:r w:rsidRPr="006E5B84">
        <w:rPr>
          <w:sz w:val="16"/>
          <w:szCs w:val="16"/>
          <w:lang w:val="fr-FR"/>
        </w:rPr>
        <w:t>aptos</w:t>
      </w:r>
      <w:proofErr w:type="spellEnd"/>
      <w:r w:rsidRPr="006E5B84">
        <w:rPr>
          <w:sz w:val="16"/>
          <w:szCs w:val="16"/>
          <w:lang w:val="fr-FR"/>
        </w:rPr>
        <w:t xml:space="preserve"> para </w:t>
      </w:r>
      <w:proofErr w:type="spellStart"/>
      <w:r w:rsidRPr="006E5B84">
        <w:rPr>
          <w:sz w:val="16"/>
          <w:szCs w:val="16"/>
          <w:lang w:val="fr-FR"/>
        </w:rPr>
        <w:t>niños</w:t>
      </w:r>
      <w:proofErr w:type="spellEnd"/>
      <w:r w:rsidRPr="006E5B84">
        <w:rPr>
          <w:sz w:val="16"/>
          <w:szCs w:val="16"/>
          <w:lang w:val="fr-FR"/>
        </w:rPr>
        <w:t xml:space="preserve"> y no </w:t>
      </w:r>
      <w:proofErr w:type="spellStart"/>
      <w:r w:rsidRPr="006E5B84">
        <w:rPr>
          <w:sz w:val="16"/>
          <w:szCs w:val="16"/>
          <w:lang w:val="fr-FR"/>
        </w:rPr>
        <w:t>tóxicos</w:t>
      </w:r>
      <w:proofErr w:type="spellEnd"/>
      <w:r w:rsidRPr="006E5B84">
        <w:rPr>
          <w:sz w:val="16"/>
          <w:szCs w:val="16"/>
          <w:lang w:val="fr-FR"/>
        </w:rPr>
        <w:t>.</w:t>
      </w:r>
    </w:p>
    <w:p w14:paraId="416EA4A8" w14:textId="77777777" w:rsidR="00AC01ED" w:rsidRPr="006E5B84" w:rsidRDefault="00AC01ED" w:rsidP="00AC01ED">
      <w:pPr>
        <w:pStyle w:val="ListParagraph"/>
        <w:numPr>
          <w:ilvl w:val="0"/>
          <w:numId w:val="14"/>
        </w:numPr>
        <w:spacing w:after="160" w:line="259" w:lineRule="auto"/>
        <w:rPr>
          <w:sz w:val="16"/>
          <w:szCs w:val="16"/>
          <w:lang w:val="it-IT"/>
        </w:rPr>
      </w:pPr>
      <w:r w:rsidRPr="006E5B84">
        <w:rPr>
          <w:sz w:val="16"/>
          <w:szCs w:val="16"/>
          <w:lang w:val="it-IT"/>
        </w:rPr>
        <w:t>Si la pintura de la pizarra comienza a deteriorarse, puedes refrescarla lijando la pintura estropeada y volviendo a aplicarla sobre esta área. Puede comprar esta pintura directamente en Cosy o en cualquier ferretería respetable.</w:t>
      </w:r>
    </w:p>
    <w:p w14:paraId="4CAF9061" w14:textId="77777777" w:rsidR="00AC01ED" w:rsidRPr="006E5B84" w:rsidRDefault="00AC01ED" w:rsidP="00AC01ED">
      <w:pPr>
        <w:pStyle w:val="ListParagraph"/>
        <w:numPr>
          <w:ilvl w:val="0"/>
          <w:numId w:val="14"/>
        </w:numPr>
        <w:spacing w:after="160" w:line="259" w:lineRule="auto"/>
        <w:rPr>
          <w:sz w:val="16"/>
          <w:szCs w:val="16"/>
          <w:lang w:val="it-IT"/>
        </w:rPr>
      </w:pPr>
      <w:r w:rsidRPr="006E5B84">
        <w:rPr>
          <w:sz w:val="16"/>
          <w:szCs w:val="16"/>
          <w:lang w:val="it-IT"/>
        </w:rPr>
        <w:t xml:space="preserve">Siéntase libre de lijar los bordes que se vuelvan ásperos o astillados y cepille con alambre cualquier moho o musgo para mantener el producto utilizable y limpio. </w:t>
      </w:r>
    </w:p>
    <w:p w14:paraId="0642C0CB" w14:textId="77777777" w:rsidR="00AC01ED" w:rsidRPr="006E5B84" w:rsidRDefault="00AC01ED" w:rsidP="00AC01ED">
      <w:pPr>
        <w:pStyle w:val="ListParagraph"/>
        <w:numPr>
          <w:ilvl w:val="0"/>
          <w:numId w:val="14"/>
        </w:numPr>
        <w:spacing w:after="160" w:line="259" w:lineRule="auto"/>
        <w:rPr>
          <w:sz w:val="16"/>
          <w:szCs w:val="16"/>
          <w:lang w:val="it-IT"/>
        </w:rPr>
      </w:pPr>
      <w:r w:rsidRPr="006E5B84">
        <w:rPr>
          <w:sz w:val="16"/>
          <w:szCs w:val="16"/>
          <w:lang w:val="it-IT"/>
        </w:rPr>
        <w:t>Si su producto tiene puertas, asegúrese de que al final de cada sesión, las puertas estén completamente cerradas y se utilicen todos los pestillos cuando corresponda para ayudar a disminuir cualquier deformación con el tiempo.</w:t>
      </w:r>
    </w:p>
    <w:p w14:paraId="49EAE045" w14:textId="77777777" w:rsidR="00AC01ED" w:rsidRPr="006E5B84" w:rsidRDefault="00AC01ED" w:rsidP="00AC01ED">
      <w:pPr>
        <w:pStyle w:val="ListParagraph"/>
        <w:numPr>
          <w:ilvl w:val="0"/>
          <w:numId w:val="14"/>
        </w:numPr>
        <w:spacing w:after="160" w:line="259" w:lineRule="auto"/>
        <w:rPr>
          <w:sz w:val="16"/>
          <w:szCs w:val="16"/>
          <w:lang w:val="it-IT"/>
        </w:rPr>
      </w:pPr>
      <w:r w:rsidRPr="006E5B84">
        <w:rPr>
          <w:sz w:val="16"/>
          <w:szCs w:val="16"/>
          <w:lang w:val="it-IT"/>
        </w:rPr>
        <w:t>Algunos de estos productos se pueden usar en el exterior, pero deben almacenarse en el interior al final del día.</w:t>
      </w:r>
    </w:p>
    <w:p w14:paraId="52AA9D91" w14:textId="77777777" w:rsidR="00AC01ED" w:rsidRPr="006E5B84" w:rsidRDefault="00AC01ED" w:rsidP="00AC01ED">
      <w:pPr>
        <w:pStyle w:val="ListParagraph"/>
        <w:numPr>
          <w:ilvl w:val="0"/>
          <w:numId w:val="14"/>
        </w:numPr>
        <w:spacing w:after="160" w:line="259" w:lineRule="auto"/>
        <w:rPr>
          <w:sz w:val="16"/>
          <w:szCs w:val="16"/>
          <w:lang w:val="it-IT"/>
        </w:rPr>
      </w:pPr>
      <w:r w:rsidRPr="006E5B84">
        <w:rPr>
          <w:sz w:val="16"/>
          <w:szCs w:val="16"/>
          <w:lang w:val="it-IT"/>
        </w:rPr>
        <w:t xml:space="preserve">Revise el equipo de juego diariamente después de usarlo para ver si hay roturas y peligros como grietas y astillas. </w:t>
      </w:r>
    </w:p>
    <w:p w14:paraId="766BB018" w14:textId="77777777" w:rsidR="00AC01ED" w:rsidRPr="006E5B84" w:rsidRDefault="00AC01ED" w:rsidP="00AC01ED">
      <w:pPr>
        <w:pStyle w:val="ListParagraph"/>
        <w:numPr>
          <w:ilvl w:val="0"/>
          <w:numId w:val="14"/>
        </w:numPr>
        <w:spacing w:after="160" w:line="259" w:lineRule="auto"/>
        <w:rPr>
          <w:sz w:val="16"/>
          <w:szCs w:val="16"/>
          <w:lang w:val="fr-FR"/>
        </w:rPr>
      </w:pPr>
      <w:proofErr w:type="spellStart"/>
      <w:r w:rsidRPr="006E5B84">
        <w:rPr>
          <w:sz w:val="16"/>
          <w:szCs w:val="16"/>
          <w:lang w:val="fr-FR"/>
        </w:rPr>
        <w:t>Recomendamos</w:t>
      </w:r>
      <w:proofErr w:type="spellEnd"/>
      <w:r w:rsidRPr="006E5B84">
        <w:rPr>
          <w:sz w:val="16"/>
          <w:szCs w:val="16"/>
          <w:lang w:val="fr-FR"/>
        </w:rPr>
        <w:t xml:space="preserve"> que </w:t>
      </w:r>
      <w:proofErr w:type="spellStart"/>
      <w:r w:rsidRPr="006E5B84">
        <w:rPr>
          <w:sz w:val="16"/>
          <w:szCs w:val="16"/>
          <w:lang w:val="fr-FR"/>
        </w:rPr>
        <w:t>todos</w:t>
      </w:r>
      <w:proofErr w:type="spellEnd"/>
      <w:r w:rsidRPr="006E5B84">
        <w:rPr>
          <w:sz w:val="16"/>
          <w:szCs w:val="16"/>
          <w:lang w:val="fr-FR"/>
        </w:rPr>
        <w:t xml:space="preserve"> los </w:t>
      </w:r>
      <w:proofErr w:type="spellStart"/>
      <w:r w:rsidRPr="006E5B84">
        <w:rPr>
          <w:sz w:val="16"/>
          <w:szCs w:val="16"/>
          <w:lang w:val="fr-FR"/>
        </w:rPr>
        <w:t>productos</w:t>
      </w:r>
      <w:proofErr w:type="spellEnd"/>
      <w:r w:rsidRPr="006E5B84">
        <w:rPr>
          <w:sz w:val="16"/>
          <w:szCs w:val="16"/>
          <w:lang w:val="fr-FR"/>
        </w:rPr>
        <w:t xml:space="preserve"> </w:t>
      </w:r>
      <w:proofErr w:type="spellStart"/>
      <w:r w:rsidRPr="006E5B84">
        <w:rPr>
          <w:sz w:val="16"/>
          <w:szCs w:val="16"/>
          <w:lang w:val="fr-FR"/>
        </w:rPr>
        <w:t>sean</w:t>
      </w:r>
      <w:proofErr w:type="spellEnd"/>
      <w:r w:rsidRPr="006E5B84">
        <w:rPr>
          <w:sz w:val="16"/>
          <w:szCs w:val="16"/>
          <w:lang w:val="fr-FR"/>
        </w:rPr>
        <w:t xml:space="preserve"> </w:t>
      </w:r>
      <w:proofErr w:type="spellStart"/>
      <w:r w:rsidRPr="006E5B84">
        <w:rPr>
          <w:sz w:val="16"/>
          <w:szCs w:val="16"/>
          <w:lang w:val="fr-FR"/>
        </w:rPr>
        <w:t>revisados</w:t>
      </w:r>
      <w:proofErr w:type="spellEnd"/>
      <w:r w:rsidRPr="006E5B84">
        <w:rPr>
          <w:sz w:val="16"/>
          <w:szCs w:val="16"/>
          <w:lang w:val="fr-FR"/>
        </w:rPr>
        <w:t xml:space="preserve"> y </w:t>
      </w:r>
      <w:proofErr w:type="spellStart"/>
      <w:r w:rsidRPr="006E5B84">
        <w:rPr>
          <w:sz w:val="16"/>
          <w:szCs w:val="16"/>
          <w:lang w:val="fr-FR"/>
        </w:rPr>
        <w:t>mantenidos</w:t>
      </w:r>
      <w:proofErr w:type="spellEnd"/>
      <w:r w:rsidRPr="006E5B84">
        <w:rPr>
          <w:sz w:val="16"/>
          <w:szCs w:val="16"/>
          <w:lang w:val="fr-FR"/>
        </w:rPr>
        <w:t xml:space="preserve"> </w:t>
      </w:r>
      <w:proofErr w:type="spellStart"/>
      <w:r w:rsidRPr="006E5B84">
        <w:rPr>
          <w:sz w:val="16"/>
          <w:szCs w:val="16"/>
          <w:lang w:val="fr-FR"/>
        </w:rPr>
        <w:t>regularmente</w:t>
      </w:r>
      <w:proofErr w:type="spellEnd"/>
      <w:r w:rsidRPr="006E5B84">
        <w:rPr>
          <w:sz w:val="16"/>
          <w:szCs w:val="16"/>
          <w:lang w:val="fr-FR"/>
        </w:rPr>
        <w:t xml:space="preserve"> para </w:t>
      </w:r>
      <w:proofErr w:type="spellStart"/>
      <w:r w:rsidRPr="006E5B84">
        <w:rPr>
          <w:sz w:val="16"/>
          <w:szCs w:val="16"/>
          <w:lang w:val="fr-FR"/>
        </w:rPr>
        <w:t>garantizar</w:t>
      </w:r>
      <w:proofErr w:type="spellEnd"/>
      <w:r w:rsidRPr="006E5B84">
        <w:rPr>
          <w:sz w:val="16"/>
          <w:szCs w:val="16"/>
          <w:lang w:val="fr-FR"/>
        </w:rPr>
        <w:t xml:space="preserve"> que se </w:t>
      </w:r>
      <w:proofErr w:type="spellStart"/>
      <w:r w:rsidRPr="006E5B84">
        <w:rPr>
          <w:sz w:val="16"/>
          <w:szCs w:val="16"/>
          <w:lang w:val="fr-FR"/>
        </w:rPr>
        <w:t>mantengan</w:t>
      </w:r>
      <w:proofErr w:type="spellEnd"/>
      <w:r w:rsidRPr="006E5B84">
        <w:rPr>
          <w:sz w:val="16"/>
          <w:szCs w:val="16"/>
          <w:lang w:val="fr-FR"/>
        </w:rPr>
        <w:t xml:space="preserve"> en </w:t>
      </w:r>
      <w:proofErr w:type="spellStart"/>
      <w:r w:rsidRPr="006E5B84">
        <w:rPr>
          <w:sz w:val="16"/>
          <w:szCs w:val="16"/>
          <w:lang w:val="fr-FR"/>
        </w:rPr>
        <w:t>perfectas</w:t>
      </w:r>
      <w:proofErr w:type="spellEnd"/>
      <w:r w:rsidRPr="006E5B84">
        <w:rPr>
          <w:sz w:val="16"/>
          <w:szCs w:val="16"/>
          <w:lang w:val="fr-FR"/>
        </w:rPr>
        <w:t xml:space="preserve"> </w:t>
      </w:r>
      <w:proofErr w:type="spellStart"/>
      <w:r w:rsidRPr="006E5B84">
        <w:rPr>
          <w:sz w:val="16"/>
          <w:szCs w:val="16"/>
          <w:lang w:val="fr-FR"/>
        </w:rPr>
        <w:t>condiciones</w:t>
      </w:r>
      <w:proofErr w:type="spellEnd"/>
      <w:r w:rsidRPr="006E5B84">
        <w:rPr>
          <w:sz w:val="16"/>
          <w:szCs w:val="16"/>
          <w:lang w:val="fr-FR"/>
        </w:rPr>
        <w:t>.</w:t>
      </w:r>
    </w:p>
    <w:p w14:paraId="1C4F828E" w14:textId="77777777" w:rsidR="00AC01ED" w:rsidRDefault="00AC01ED" w:rsidP="00AC01ED">
      <w:r>
        <w:rPr>
          <w:noProof/>
        </w:rPr>
        <w:drawing>
          <wp:inline distT="0" distB="0" distL="0" distR="0" wp14:anchorId="44928341" wp14:editId="6F65BB1A">
            <wp:extent cx="478800" cy="478800"/>
            <wp:effectExtent l="0" t="0" r="0" b="0"/>
            <wp:docPr id="655624105" name="Picture 9"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624105" name="Picture 9" descr="A black background with a black square&#10;&#10;Description automatically generated with medium confidence"/>
                    <pic:cNvPicPr/>
                  </pic:nvPicPr>
                  <pic:blipFill>
                    <a:blip r:embed="rId36">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14:paraId="3150428D" w14:textId="77777777" w:rsidR="00AC01ED" w:rsidRPr="00DD4A74" w:rsidRDefault="00AC01ED" w:rsidP="00AC01ED">
      <w:pPr>
        <w:jc w:val="center"/>
        <w:rPr>
          <w:b/>
          <w:bCs/>
          <w:sz w:val="16"/>
          <w:szCs w:val="16"/>
          <w:u w:val="single"/>
        </w:rPr>
      </w:pPr>
      <w:r w:rsidRPr="00DD4A74">
        <w:rPr>
          <w:b/>
          <w:bCs/>
          <w:sz w:val="16"/>
          <w:szCs w:val="16"/>
          <w:u w:val="single"/>
        </w:rPr>
        <w:t xml:space="preserve">Houten </w:t>
      </w:r>
      <w:proofErr w:type="spellStart"/>
      <w:r w:rsidRPr="00DD4A74">
        <w:rPr>
          <w:b/>
          <w:bCs/>
          <w:sz w:val="16"/>
          <w:szCs w:val="16"/>
          <w:u w:val="single"/>
        </w:rPr>
        <w:t>producten</w:t>
      </w:r>
      <w:proofErr w:type="spellEnd"/>
      <w:r w:rsidRPr="00DD4A74">
        <w:rPr>
          <w:b/>
          <w:bCs/>
          <w:sz w:val="16"/>
          <w:szCs w:val="16"/>
          <w:u w:val="single"/>
        </w:rPr>
        <w:t xml:space="preserve"> </w:t>
      </w:r>
      <w:proofErr w:type="spellStart"/>
      <w:r w:rsidRPr="00DD4A74">
        <w:rPr>
          <w:b/>
          <w:bCs/>
          <w:sz w:val="16"/>
          <w:szCs w:val="16"/>
          <w:u w:val="single"/>
        </w:rPr>
        <w:t>voor</w:t>
      </w:r>
      <w:proofErr w:type="spellEnd"/>
      <w:r w:rsidRPr="00DD4A74">
        <w:rPr>
          <w:b/>
          <w:bCs/>
          <w:sz w:val="16"/>
          <w:szCs w:val="16"/>
          <w:u w:val="single"/>
        </w:rPr>
        <w:t xml:space="preserve"> </w:t>
      </w:r>
      <w:proofErr w:type="spellStart"/>
      <w:r w:rsidRPr="00DD4A74">
        <w:rPr>
          <w:b/>
          <w:bCs/>
          <w:sz w:val="16"/>
          <w:szCs w:val="16"/>
          <w:u w:val="single"/>
        </w:rPr>
        <w:t>binnen</w:t>
      </w:r>
      <w:proofErr w:type="spellEnd"/>
    </w:p>
    <w:p w14:paraId="6F15E134" w14:textId="77777777" w:rsidR="00AC01ED" w:rsidRPr="00DD4A74" w:rsidRDefault="00AC01ED" w:rsidP="00AC01ED">
      <w:pPr>
        <w:rPr>
          <w:sz w:val="16"/>
          <w:szCs w:val="16"/>
          <w:u w:val="single"/>
        </w:rPr>
      </w:pPr>
      <w:proofErr w:type="spellStart"/>
      <w:r w:rsidRPr="00DD4A74">
        <w:rPr>
          <w:sz w:val="16"/>
          <w:szCs w:val="16"/>
          <w:u w:val="single"/>
        </w:rPr>
        <w:t>Installatie</w:t>
      </w:r>
      <w:proofErr w:type="spellEnd"/>
      <w:r w:rsidRPr="00DD4A74">
        <w:rPr>
          <w:sz w:val="16"/>
          <w:szCs w:val="16"/>
          <w:u w:val="single"/>
        </w:rPr>
        <w:t xml:space="preserve"> </w:t>
      </w:r>
    </w:p>
    <w:p w14:paraId="356D7AC2" w14:textId="77777777" w:rsidR="00AC01ED" w:rsidRPr="00020EBF" w:rsidRDefault="00AC01ED" w:rsidP="00AC01ED">
      <w:pPr>
        <w:pStyle w:val="ListParagraph"/>
        <w:numPr>
          <w:ilvl w:val="0"/>
          <w:numId w:val="15"/>
        </w:numPr>
        <w:spacing w:after="160" w:line="259" w:lineRule="auto"/>
        <w:rPr>
          <w:sz w:val="16"/>
          <w:szCs w:val="16"/>
          <w:lang w:val="nl-NL"/>
        </w:rPr>
      </w:pPr>
      <w:r w:rsidRPr="00020EBF">
        <w:rPr>
          <w:sz w:val="16"/>
          <w:szCs w:val="16"/>
          <w:lang w:val="nl-NL"/>
        </w:rPr>
        <w:t>Zorg er voor dat alle montageproducten compleet aanwezig zijn en correct zijn gemonteerd door de instructies te volgen die bij het artikel zijn geleverd. Neem contact op met Cosy als u deze instructies niet</w:t>
      </w:r>
    </w:p>
    <w:p w14:paraId="440B297C" w14:textId="77777777" w:rsidR="00AC01ED" w:rsidRPr="006E5B84" w:rsidRDefault="00AC01ED" w:rsidP="00AC01ED">
      <w:pPr>
        <w:pStyle w:val="ListParagraph"/>
        <w:numPr>
          <w:ilvl w:val="0"/>
          <w:numId w:val="15"/>
        </w:numPr>
        <w:spacing w:after="160" w:line="259" w:lineRule="auto"/>
        <w:rPr>
          <w:sz w:val="16"/>
          <w:szCs w:val="16"/>
          <w:lang w:val="nl-NL"/>
        </w:rPr>
      </w:pPr>
      <w:r w:rsidRPr="006E5B84">
        <w:rPr>
          <w:sz w:val="16"/>
          <w:szCs w:val="16"/>
          <w:lang w:val="nl-NL"/>
        </w:rPr>
        <w:t>Kleine onderdelen zoals schroeven, klinknagels, moeren, bouten en ringen moeten regelmatig worden gecontroleerd om er zeker van te zijn dat ze stevig op hun plaats zitten als onderdeel van uw zorg- en onderhoudsroutines.</w:t>
      </w:r>
    </w:p>
    <w:p w14:paraId="7B435F0C" w14:textId="77777777" w:rsidR="00AC01ED" w:rsidRPr="006E5B84" w:rsidRDefault="00AC01ED" w:rsidP="00AC01ED">
      <w:pPr>
        <w:pStyle w:val="ListParagraph"/>
        <w:numPr>
          <w:ilvl w:val="0"/>
          <w:numId w:val="15"/>
        </w:numPr>
        <w:spacing w:after="160" w:line="259" w:lineRule="auto"/>
        <w:rPr>
          <w:sz w:val="16"/>
          <w:szCs w:val="16"/>
          <w:lang w:val="nl-NL"/>
        </w:rPr>
      </w:pPr>
      <w:r w:rsidRPr="006E5B84">
        <w:rPr>
          <w:sz w:val="16"/>
          <w:szCs w:val="16"/>
          <w:lang w:val="nl-NL"/>
        </w:rPr>
        <w:t>Houten producten voor binnenshuis kunnen zwaar zijn en moeten op de juiste manier worden verplaatst en gehanteerd bij het bouwen en plaatsen. Ze moeten door ten minste twee personen worden verplaatst met behulp van de beste handmatige hanteringstechnieken en -procedures.</w:t>
      </w:r>
    </w:p>
    <w:p w14:paraId="62A249DE" w14:textId="77777777" w:rsidR="00AC01ED" w:rsidRPr="00DD4A74" w:rsidRDefault="00AC01ED" w:rsidP="00AC01ED">
      <w:pPr>
        <w:rPr>
          <w:sz w:val="16"/>
          <w:szCs w:val="16"/>
          <w:u w:val="single"/>
        </w:rPr>
      </w:pPr>
      <w:proofErr w:type="spellStart"/>
      <w:r w:rsidRPr="00DD4A74">
        <w:rPr>
          <w:sz w:val="16"/>
          <w:szCs w:val="16"/>
          <w:u w:val="single"/>
        </w:rPr>
        <w:t>Veiligheid</w:t>
      </w:r>
      <w:proofErr w:type="spellEnd"/>
      <w:r w:rsidRPr="00DD4A74">
        <w:rPr>
          <w:sz w:val="16"/>
          <w:szCs w:val="16"/>
          <w:u w:val="single"/>
        </w:rPr>
        <w:t xml:space="preserve"> </w:t>
      </w:r>
    </w:p>
    <w:p w14:paraId="06F8A2E4" w14:textId="77777777" w:rsidR="00AC01ED" w:rsidRPr="006E5B84" w:rsidRDefault="00AC01ED" w:rsidP="00AC01ED">
      <w:pPr>
        <w:pStyle w:val="ListParagraph"/>
        <w:numPr>
          <w:ilvl w:val="0"/>
          <w:numId w:val="16"/>
        </w:numPr>
        <w:spacing w:after="160" w:line="259" w:lineRule="auto"/>
        <w:rPr>
          <w:sz w:val="16"/>
          <w:szCs w:val="16"/>
          <w:lang w:val="nl-NL"/>
        </w:rPr>
      </w:pPr>
      <w:r w:rsidRPr="006E5B84">
        <w:rPr>
          <w:sz w:val="16"/>
          <w:szCs w:val="16"/>
          <w:lang w:val="nl-NL"/>
        </w:rPr>
        <w:t xml:space="preserve">Aangezien veel van de producten die wij leveren worden geclassificeerd als 'speelgoed', moeten kinderen te allen tijde op de juiste manier worden geïnstrueerd en gecontroleerd bij het gebruik ervan. </w:t>
      </w:r>
    </w:p>
    <w:p w14:paraId="0B8DC51F" w14:textId="77777777" w:rsidR="00AC01ED" w:rsidRDefault="00AC01ED" w:rsidP="00AC01ED">
      <w:pPr>
        <w:pStyle w:val="ListParagraph"/>
        <w:numPr>
          <w:ilvl w:val="0"/>
          <w:numId w:val="16"/>
        </w:numPr>
        <w:spacing w:after="160" w:line="259" w:lineRule="auto"/>
        <w:rPr>
          <w:sz w:val="16"/>
          <w:szCs w:val="16"/>
          <w:lang w:val="nl-NL"/>
        </w:rPr>
      </w:pPr>
      <w:r w:rsidRPr="00020EBF">
        <w:rPr>
          <w:sz w:val="16"/>
          <w:szCs w:val="16"/>
          <w:lang w:val="nl-NL"/>
        </w:rPr>
        <w:t>Net als bij elk nieuw speel materiaal dat door nieuwe kinderen wordt gebruikt moet een risicoanalyse worden uitgevoerd en moeten de gebruiksregels duidelijk worden gecommuniceerd om maximaal plezier op de veiligste manier te garanderen.</w:t>
      </w:r>
    </w:p>
    <w:p w14:paraId="58CFE3E4" w14:textId="77777777" w:rsidR="00AC01ED" w:rsidRPr="006E5B84" w:rsidRDefault="00AC01ED" w:rsidP="00AC01ED">
      <w:pPr>
        <w:pStyle w:val="ListParagraph"/>
        <w:numPr>
          <w:ilvl w:val="0"/>
          <w:numId w:val="16"/>
        </w:numPr>
        <w:spacing w:after="160" w:line="259" w:lineRule="auto"/>
        <w:rPr>
          <w:sz w:val="16"/>
          <w:szCs w:val="16"/>
          <w:lang w:val="nl-NL"/>
        </w:rPr>
      </w:pPr>
      <w:r w:rsidRPr="006E5B84">
        <w:rPr>
          <w:sz w:val="16"/>
          <w:szCs w:val="16"/>
          <w:lang w:val="nl-NL"/>
        </w:rPr>
        <w:t>Wijs op voor de hand liggende specifieke risico's met betrekking tot individuele producten en gebruiksregels.</w:t>
      </w:r>
    </w:p>
    <w:p w14:paraId="3A66936C" w14:textId="77777777" w:rsidR="00AC01ED" w:rsidRDefault="00AC01ED" w:rsidP="00AC01ED">
      <w:pPr>
        <w:pStyle w:val="ListParagraph"/>
        <w:numPr>
          <w:ilvl w:val="0"/>
          <w:numId w:val="16"/>
        </w:numPr>
        <w:spacing w:after="160" w:line="259" w:lineRule="auto"/>
        <w:rPr>
          <w:sz w:val="16"/>
          <w:szCs w:val="16"/>
          <w:lang w:val="nl-NL"/>
        </w:rPr>
      </w:pPr>
      <w:r w:rsidRPr="00020EBF">
        <w:rPr>
          <w:sz w:val="16"/>
          <w:szCs w:val="16"/>
          <w:lang w:val="nl-NL"/>
        </w:rPr>
        <w:t>Bepaal welke producten mogelijk meer toezicht nodig hebben en bewaar ze in een ruimte die niet openbaar is</w:t>
      </w:r>
    </w:p>
    <w:p w14:paraId="0C3257CD" w14:textId="77777777" w:rsidR="00AC01ED" w:rsidRPr="006E5B84" w:rsidRDefault="00AC01ED" w:rsidP="00AC01ED">
      <w:pPr>
        <w:pStyle w:val="ListParagraph"/>
        <w:numPr>
          <w:ilvl w:val="0"/>
          <w:numId w:val="16"/>
        </w:numPr>
        <w:spacing w:after="160" w:line="259" w:lineRule="auto"/>
        <w:rPr>
          <w:sz w:val="16"/>
          <w:szCs w:val="16"/>
          <w:lang w:val="nl-NL"/>
        </w:rPr>
      </w:pPr>
      <w:r w:rsidRPr="006E5B84">
        <w:rPr>
          <w:sz w:val="16"/>
          <w:szCs w:val="16"/>
          <w:lang w:val="nl-NL"/>
        </w:rPr>
        <w:t>Als u deze producten buitenshuis gebruikt, houd er dan rekening mee dat het risico toeneemt in verband met bepaalde weersomstandigheden, zoals verhoogde gladheid, beheer dienovereenkomstig.</w:t>
      </w:r>
    </w:p>
    <w:p w14:paraId="025F047B" w14:textId="77777777" w:rsidR="00AC01ED" w:rsidRDefault="00AC01ED" w:rsidP="00AC01ED">
      <w:pPr>
        <w:pStyle w:val="ListParagraph"/>
        <w:numPr>
          <w:ilvl w:val="0"/>
          <w:numId w:val="16"/>
        </w:numPr>
        <w:spacing w:after="160" w:line="259" w:lineRule="auto"/>
        <w:rPr>
          <w:sz w:val="16"/>
          <w:szCs w:val="16"/>
          <w:lang w:val="nl-NL"/>
        </w:rPr>
      </w:pPr>
      <w:r w:rsidRPr="00020EBF">
        <w:rPr>
          <w:sz w:val="16"/>
          <w:szCs w:val="16"/>
          <w:lang w:val="nl-NL"/>
        </w:rPr>
        <w:t>Informeer de deelnemers dat, aangezien sommige voorwerpen zwaar of lang zijn, ze niet boven hoofdhoogte mogen worden gedragen of gehouden en dat sommige idealiter met minimaal twee personen moeten worden verplaatst om ervoor te zorgen dat er geen verwondingen optreden.</w:t>
      </w:r>
    </w:p>
    <w:p w14:paraId="123B8E38" w14:textId="77777777" w:rsidR="00AC01ED" w:rsidRDefault="00AC01ED" w:rsidP="00AC01ED">
      <w:pPr>
        <w:pStyle w:val="ListParagraph"/>
        <w:numPr>
          <w:ilvl w:val="0"/>
          <w:numId w:val="16"/>
        </w:numPr>
        <w:spacing w:after="160" w:line="259" w:lineRule="auto"/>
        <w:rPr>
          <w:sz w:val="16"/>
          <w:szCs w:val="16"/>
          <w:lang w:val="nl-NL"/>
        </w:rPr>
      </w:pPr>
      <w:r w:rsidRPr="00020EBF">
        <w:rPr>
          <w:sz w:val="16"/>
          <w:szCs w:val="16"/>
          <w:lang w:val="nl-NL"/>
        </w:rPr>
        <w:t>Zorg voor een adequaat niveau van toezicht en dat de supervisor is getraind in risicobewustzijn</w:t>
      </w:r>
    </w:p>
    <w:p w14:paraId="11CBC248" w14:textId="77777777" w:rsidR="00AC01ED" w:rsidRPr="00020EBF" w:rsidRDefault="00AC01ED" w:rsidP="00AC01ED">
      <w:pPr>
        <w:rPr>
          <w:sz w:val="16"/>
          <w:szCs w:val="16"/>
          <w:lang w:val="nl-NL"/>
        </w:rPr>
      </w:pPr>
    </w:p>
    <w:p w14:paraId="50E8F6A8" w14:textId="77777777" w:rsidR="00AC01ED" w:rsidRPr="00020EBF" w:rsidRDefault="00AC01ED" w:rsidP="00AC01ED">
      <w:pPr>
        <w:rPr>
          <w:sz w:val="16"/>
          <w:szCs w:val="16"/>
          <w:u w:val="single"/>
          <w:lang w:val="nl-NL"/>
        </w:rPr>
      </w:pPr>
      <w:r w:rsidRPr="00020EBF">
        <w:rPr>
          <w:sz w:val="16"/>
          <w:szCs w:val="16"/>
          <w:u w:val="single"/>
          <w:lang w:val="nl-NL"/>
        </w:rPr>
        <w:lastRenderedPageBreak/>
        <w:t xml:space="preserve">Onderhoud </w:t>
      </w:r>
    </w:p>
    <w:p w14:paraId="144B7535" w14:textId="77777777" w:rsidR="00AC01ED" w:rsidRDefault="00AC01ED" w:rsidP="00AC01ED">
      <w:pPr>
        <w:pStyle w:val="ListParagraph"/>
        <w:numPr>
          <w:ilvl w:val="0"/>
          <w:numId w:val="17"/>
        </w:numPr>
        <w:spacing w:after="160" w:line="259" w:lineRule="auto"/>
        <w:rPr>
          <w:sz w:val="16"/>
          <w:szCs w:val="16"/>
          <w:lang w:val="nl-NL"/>
        </w:rPr>
      </w:pPr>
      <w:r w:rsidRPr="00020EBF">
        <w:rPr>
          <w:sz w:val="16"/>
          <w:szCs w:val="16"/>
          <w:lang w:val="nl-NL"/>
        </w:rPr>
        <w:t>De producten MOETEN na 6-12 maanden opnieuw behandeld worden om de levensduur te verlengen.</w:t>
      </w:r>
    </w:p>
    <w:p w14:paraId="2DDC347E" w14:textId="77777777" w:rsidR="00AC01ED" w:rsidRDefault="00AC01ED" w:rsidP="00AC01ED">
      <w:pPr>
        <w:pStyle w:val="ListParagraph"/>
        <w:numPr>
          <w:ilvl w:val="0"/>
          <w:numId w:val="17"/>
        </w:numPr>
        <w:spacing w:after="160" w:line="259" w:lineRule="auto"/>
        <w:rPr>
          <w:sz w:val="16"/>
          <w:szCs w:val="16"/>
          <w:lang w:val="nl-NL"/>
        </w:rPr>
      </w:pPr>
      <w:r w:rsidRPr="00020EBF">
        <w:rPr>
          <w:sz w:val="16"/>
          <w:szCs w:val="16"/>
          <w:lang w:val="nl-NL"/>
        </w:rPr>
        <w:t>Voor het onderhoud adviseren wij u alleen kindvriendelijke en dus niet-giftige middelen te gebruiken.</w:t>
      </w:r>
    </w:p>
    <w:p w14:paraId="73D68F20" w14:textId="77777777" w:rsidR="00AC01ED" w:rsidRPr="006E5B84" w:rsidRDefault="00AC01ED" w:rsidP="00AC01ED">
      <w:pPr>
        <w:pStyle w:val="ListParagraph"/>
        <w:numPr>
          <w:ilvl w:val="0"/>
          <w:numId w:val="17"/>
        </w:numPr>
        <w:spacing w:after="160" w:line="259" w:lineRule="auto"/>
        <w:rPr>
          <w:sz w:val="16"/>
          <w:szCs w:val="16"/>
          <w:lang w:val="nl-NL"/>
        </w:rPr>
      </w:pPr>
      <w:r w:rsidRPr="006E5B84">
        <w:rPr>
          <w:sz w:val="16"/>
          <w:szCs w:val="16"/>
          <w:lang w:val="nl-NL"/>
        </w:rPr>
        <w:t>Als de schoolbordverf begint te verslechteren, kun je dit opfrissen door de bedorven verf weg te schuren en opnieuw over dit gebied aan te brengen. Je kunt deze verf rechtstreeks bij Cosy of een respectabele ijzerhandel kopen.</w:t>
      </w:r>
    </w:p>
    <w:p w14:paraId="093DB82A" w14:textId="77777777" w:rsidR="00AC01ED" w:rsidRPr="006E5B84" w:rsidRDefault="00AC01ED" w:rsidP="00AC01ED">
      <w:pPr>
        <w:pStyle w:val="ListParagraph"/>
        <w:numPr>
          <w:ilvl w:val="0"/>
          <w:numId w:val="17"/>
        </w:numPr>
        <w:spacing w:after="160" w:line="259" w:lineRule="auto"/>
        <w:rPr>
          <w:sz w:val="16"/>
          <w:szCs w:val="16"/>
          <w:lang w:val="nl-NL"/>
        </w:rPr>
      </w:pPr>
      <w:r w:rsidRPr="006E5B84">
        <w:rPr>
          <w:sz w:val="16"/>
          <w:szCs w:val="16"/>
          <w:lang w:val="nl-NL"/>
        </w:rPr>
        <w:t xml:space="preserve">Voel je vrij om randen die ruw of versplinterd worden te schuren en elke vorm of mos te staalborstelen om het product bruikbaar en schoon te houden. </w:t>
      </w:r>
    </w:p>
    <w:p w14:paraId="1FCEC85A" w14:textId="77777777" w:rsidR="00AC01ED" w:rsidRPr="006E5B84" w:rsidRDefault="00AC01ED" w:rsidP="00AC01ED">
      <w:pPr>
        <w:pStyle w:val="ListParagraph"/>
        <w:numPr>
          <w:ilvl w:val="0"/>
          <w:numId w:val="17"/>
        </w:numPr>
        <w:spacing w:after="160" w:line="259" w:lineRule="auto"/>
        <w:rPr>
          <w:sz w:val="16"/>
          <w:szCs w:val="16"/>
          <w:lang w:val="nl-NL"/>
        </w:rPr>
      </w:pPr>
      <w:r w:rsidRPr="006E5B84">
        <w:rPr>
          <w:sz w:val="16"/>
          <w:szCs w:val="16"/>
          <w:lang w:val="nl-NL"/>
        </w:rPr>
        <w:t>Als uw product deuren heeft, zorg er dan voor dat aan het einde van elke sessie de deuren volledig gesloten zijn en dat alle vergrendelingen waar nodig worden gebruikt om vervorming na verloop van tijd te verminderen.</w:t>
      </w:r>
    </w:p>
    <w:p w14:paraId="5AE8D4CC" w14:textId="77777777" w:rsidR="00AC01ED" w:rsidRPr="006E5B84" w:rsidRDefault="00AC01ED" w:rsidP="00AC01ED">
      <w:pPr>
        <w:pStyle w:val="ListParagraph"/>
        <w:numPr>
          <w:ilvl w:val="0"/>
          <w:numId w:val="17"/>
        </w:numPr>
        <w:spacing w:after="160" w:line="259" w:lineRule="auto"/>
        <w:rPr>
          <w:sz w:val="16"/>
          <w:szCs w:val="16"/>
          <w:lang w:val="nl-NL"/>
        </w:rPr>
      </w:pPr>
      <w:r w:rsidRPr="006E5B84">
        <w:rPr>
          <w:sz w:val="16"/>
          <w:szCs w:val="16"/>
          <w:lang w:val="nl-NL"/>
        </w:rPr>
        <w:t>Sommige van deze producten kunnen buiten worden gebruikt, maar moeten aan het eind van de dag binnenshuis worden bewaard.</w:t>
      </w:r>
    </w:p>
    <w:p w14:paraId="3138877A" w14:textId="77777777" w:rsidR="00AC01ED" w:rsidRPr="006E5B84" w:rsidRDefault="00AC01ED" w:rsidP="00AC01ED">
      <w:pPr>
        <w:pStyle w:val="ListParagraph"/>
        <w:numPr>
          <w:ilvl w:val="0"/>
          <w:numId w:val="17"/>
        </w:numPr>
        <w:spacing w:after="160" w:line="259" w:lineRule="auto"/>
        <w:rPr>
          <w:sz w:val="16"/>
          <w:szCs w:val="16"/>
          <w:lang w:val="nl-NL"/>
        </w:rPr>
      </w:pPr>
      <w:r w:rsidRPr="006E5B84">
        <w:rPr>
          <w:sz w:val="16"/>
          <w:szCs w:val="16"/>
          <w:lang w:val="nl-NL"/>
        </w:rPr>
        <w:t xml:space="preserve">Controleer speeltoestellen dagelijks na gebruik op breuken en gevaren zoals scheuren en splinters. </w:t>
      </w:r>
    </w:p>
    <w:p w14:paraId="60B22657" w14:textId="77777777" w:rsidR="00AC01ED" w:rsidRPr="006E5B84" w:rsidRDefault="00AC01ED" w:rsidP="00AC01ED">
      <w:pPr>
        <w:pStyle w:val="ListParagraph"/>
        <w:numPr>
          <w:ilvl w:val="0"/>
          <w:numId w:val="17"/>
        </w:numPr>
        <w:spacing w:after="160" w:line="259" w:lineRule="auto"/>
        <w:rPr>
          <w:sz w:val="16"/>
          <w:szCs w:val="16"/>
          <w:lang w:val="nl-NL"/>
        </w:rPr>
      </w:pPr>
      <w:r w:rsidRPr="006E5B84">
        <w:rPr>
          <w:sz w:val="16"/>
          <w:szCs w:val="16"/>
          <w:lang w:val="nl-NL"/>
        </w:rPr>
        <w:t>We raden aan om alle producten regelmatig te controleren en te onderhouden om er zeker van te zijn dat ze in onberispelijke staat worden gehouden.</w:t>
      </w:r>
    </w:p>
    <w:p w14:paraId="2D75BB56" w14:textId="77777777" w:rsidR="00AC01ED" w:rsidRDefault="00AC01ED" w:rsidP="00AC01ED">
      <w:pPr>
        <w:rPr>
          <w:lang w:val="nl-NL"/>
        </w:rPr>
      </w:pPr>
    </w:p>
    <w:p w14:paraId="18A0A305" w14:textId="77777777" w:rsidR="00AC01ED" w:rsidRDefault="00AC01ED" w:rsidP="00AC01ED">
      <w:pPr>
        <w:rPr>
          <w:lang w:val="nl-NL"/>
        </w:rPr>
      </w:pPr>
    </w:p>
    <w:p w14:paraId="659AA2F2" w14:textId="77777777" w:rsidR="00AC01ED" w:rsidRDefault="00AC01ED" w:rsidP="00AC01ED">
      <w:pPr>
        <w:rPr>
          <w:lang w:val="nl-NL"/>
        </w:rPr>
      </w:pPr>
    </w:p>
    <w:p w14:paraId="786A1D97" w14:textId="77777777" w:rsidR="00AC01ED" w:rsidRPr="006E5B84" w:rsidRDefault="00AC01ED" w:rsidP="00AC01ED">
      <w:pPr>
        <w:rPr>
          <w:lang w:val="nl-NL"/>
        </w:rPr>
      </w:pPr>
    </w:p>
    <w:p w14:paraId="19FE177A" w14:textId="77777777" w:rsidR="00AC01ED" w:rsidRDefault="00AC01ED" w:rsidP="00AC01ED">
      <w:r>
        <w:rPr>
          <w:noProof/>
        </w:rPr>
        <w:drawing>
          <wp:inline distT="0" distB="0" distL="0" distR="0" wp14:anchorId="0D90B1E4" wp14:editId="03052FBB">
            <wp:extent cx="478800" cy="478800"/>
            <wp:effectExtent l="0" t="0" r="0" b="0"/>
            <wp:docPr id="247582083" name="Picture 26"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582083" name="Picture 26" descr="A black background with a black square&#10;&#10;Description automatically generated with medium confidence"/>
                    <pic:cNvPicPr/>
                  </pic:nvPicPr>
                  <pic:blipFill>
                    <a:blip r:embed="rId37">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14:paraId="43D77345" w14:textId="77777777" w:rsidR="00AC01ED" w:rsidRPr="00DD4A74" w:rsidRDefault="00AC01ED" w:rsidP="00AC01ED">
      <w:pPr>
        <w:jc w:val="center"/>
        <w:rPr>
          <w:b/>
          <w:bCs/>
          <w:sz w:val="16"/>
          <w:szCs w:val="16"/>
          <w:u w:val="single"/>
        </w:rPr>
      </w:pPr>
      <w:proofErr w:type="spellStart"/>
      <w:r w:rsidRPr="00DD4A74">
        <w:rPr>
          <w:b/>
          <w:bCs/>
          <w:sz w:val="16"/>
          <w:szCs w:val="16"/>
          <w:u w:val="single"/>
        </w:rPr>
        <w:t>Träprodukter</w:t>
      </w:r>
      <w:proofErr w:type="spellEnd"/>
      <w:r w:rsidRPr="00DD4A74">
        <w:rPr>
          <w:b/>
          <w:bCs/>
          <w:sz w:val="16"/>
          <w:szCs w:val="16"/>
          <w:u w:val="single"/>
        </w:rPr>
        <w:t xml:space="preserve"> </w:t>
      </w:r>
      <w:proofErr w:type="spellStart"/>
      <w:r w:rsidRPr="00DD4A74">
        <w:rPr>
          <w:b/>
          <w:bCs/>
          <w:sz w:val="16"/>
          <w:szCs w:val="16"/>
          <w:u w:val="single"/>
        </w:rPr>
        <w:t>inomhus</w:t>
      </w:r>
      <w:proofErr w:type="spellEnd"/>
    </w:p>
    <w:p w14:paraId="3B6DF0A3" w14:textId="77777777" w:rsidR="00AC01ED" w:rsidRPr="00DD4A74" w:rsidRDefault="00AC01ED" w:rsidP="00AC01ED">
      <w:pPr>
        <w:rPr>
          <w:sz w:val="16"/>
          <w:szCs w:val="16"/>
          <w:u w:val="single"/>
        </w:rPr>
      </w:pPr>
      <w:r w:rsidRPr="00DD4A74">
        <w:rPr>
          <w:sz w:val="16"/>
          <w:szCs w:val="16"/>
          <w:u w:val="single"/>
        </w:rPr>
        <w:t xml:space="preserve">Installation </w:t>
      </w:r>
    </w:p>
    <w:p w14:paraId="03B57D80" w14:textId="77777777" w:rsidR="00AC01ED" w:rsidRPr="006E5B84" w:rsidRDefault="00AC01ED" w:rsidP="00AC01ED">
      <w:pPr>
        <w:pStyle w:val="ListParagraph"/>
        <w:numPr>
          <w:ilvl w:val="0"/>
          <w:numId w:val="18"/>
        </w:numPr>
        <w:spacing w:after="160" w:line="259" w:lineRule="auto"/>
        <w:rPr>
          <w:sz w:val="16"/>
          <w:szCs w:val="16"/>
          <w:lang w:val="de-DE"/>
        </w:rPr>
      </w:pPr>
      <w:r w:rsidRPr="006E5B84">
        <w:rPr>
          <w:sz w:val="16"/>
          <w:szCs w:val="16"/>
          <w:lang w:val="de-DE"/>
        </w:rPr>
        <w:t xml:space="preserve">För alla självmonteringsprodukter, se till att den är helt och korrekt monterad genom att följa instruktionerna som medföljer artikeln. Vänligen kontakta Cosy om du inte får dessa instruktioner före monteringen eftersom Cosy inte ansvarar för skador som orsakats av felaktig montering. </w:t>
      </w:r>
    </w:p>
    <w:p w14:paraId="649C5AA2" w14:textId="77777777" w:rsidR="00AC01ED" w:rsidRPr="006E5B84" w:rsidRDefault="00AC01ED" w:rsidP="00AC01ED">
      <w:pPr>
        <w:pStyle w:val="ListParagraph"/>
        <w:numPr>
          <w:ilvl w:val="0"/>
          <w:numId w:val="18"/>
        </w:numPr>
        <w:spacing w:after="160" w:line="259" w:lineRule="auto"/>
        <w:rPr>
          <w:sz w:val="16"/>
          <w:szCs w:val="16"/>
          <w:lang w:val="de-DE"/>
        </w:rPr>
      </w:pPr>
      <w:r w:rsidRPr="006E5B84">
        <w:rPr>
          <w:sz w:val="16"/>
          <w:szCs w:val="16"/>
          <w:lang w:val="de-DE"/>
        </w:rPr>
        <w:t>Små delar som skruvar, nitar, muttrar, bultar och brickor behöver kontrolleras regelbundet för att säkerställa att de sitter säkert på plats som en del av dina skötsel- och underhållsrutiner.</w:t>
      </w:r>
    </w:p>
    <w:p w14:paraId="5D4DEF76" w14:textId="77777777" w:rsidR="00AC01ED" w:rsidRPr="006E5B84" w:rsidRDefault="00AC01ED" w:rsidP="00AC01ED">
      <w:pPr>
        <w:pStyle w:val="ListParagraph"/>
        <w:numPr>
          <w:ilvl w:val="0"/>
          <w:numId w:val="18"/>
        </w:numPr>
        <w:spacing w:after="160" w:line="259" w:lineRule="auto"/>
        <w:rPr>
          <w:sz w:val="16"/>
          <w:szCs w:val="16"/>
          <w:lang w:val="de-DE"/>
        </w:rPr>
      </w:pPr>
      <w:r w:rsidRPr="006E5B84">
        <w:rPr>
          <w:sz w:val="16"/>
          <w:szCs w:val="16"/>
          <w:lang w:val="de-DE"/>
        </w:rPr>
        <w:t>Träprodukter inomhus kan vara tunga och måste flyttas och hanteras på rätt sätt när man bygger och placerar dem. De bör flyttas av minst två personer med hjälp av bästa praxis för manuell hantering av tekniker och procedurer.</w:t>
      </w:r>
    </w:p>
    <w:p w14:paraId="11E87051" w14:textId="77777777" w:rsidR="00AC01ED" w:rsidRPr="00DD4A74" w:rsidRDefault="00AC01ED" w:rsidP="00AC01ED">
      <w:pPr>
        <w:rPr>
          <w:sz w:val="16"/>
          <w:szCs w:val="16"/>
          <w:u w:val="single"/>
        </w:rPr>
      </w:pPr>
      <w:proofErr w:type="spellStart"/>
      <w:r w:rsidRPr="00DD4A74">
        <w:rPr>
          <w:sz w:val="16"/>
          <w:szCs w:val="16"/>
          <w:u w:val="single"/>
        </w:rPr>
        <w:t>Säkerhet</w:t>
      </w:r>
      <w:proofErr w:type="spellEnd"/>
      <w:r w:rsidRPr="00DD4A74">
        <w:rPr>
          <w:sz w:val="16"/>
          <w:szCs w:val="16"/>
          <w:u w:val="single"/>
        </w:rPr>
        <w:t xml:space="preserve"> </w:t>
      </w:r>
    </w:p>
    <w:p w14:paraId="1D297CDD" w14:textId="77777777" w:rsidR="00AC01ED" w:rsidRPr="006E5B84" w:rsidRDefault="00AC01ED" w:rsidP="00AC01ED">
      <w:pPr>
        <w:pStyle w:val="ListParagraph"/>
        <w:numPr>
          <w:ilvl w:val="0"/>
          <w:numId w:val="19"/>
        </w:numPr>
        <w:spacing w:after="160" w:line="259" w:lineRule="auto"/>
        <w:rPr>
          <w:sz w:val="16"/>
          <w:szCs w:val="16"/>
        </w:rPr>
      </w:pPr>
      <w:proofErr w:type="spellStart"/>
      <w:r w:rsidRPr="006E5B84">
        <w:rPr>
          <w:sz w:val="16"/>
          <w:szCs w:val="16"/>
        </w:rPr>
        <w:t>Eftersom</w:t>
      </w:r>
      <w:proofErr w:type="spellEnd"/>
      <w:r w:rsidRPr="006E5B84">
        <w:rPr>
          <w:sz w:val="16"/>
          <w:szCs w:val="16"/>
        </w:rPr>
        <w:t xml:space="preserve"> </w:t>
      </w:r>
      <w:proofErr w:type="spellStart"/>
      <w:r w:rsidRPr="006E5B84">
        <w:rPr>
          <w:sz w:val="16"/>
          <w:szCs w:val="16"/>
        </w:rPr>
        <w:t>många</w:t>
      </w:r>
      <w:proofErr w:type="spellEnd"/>
      <w:r w:rsidRPr="006E5B84">
        <w:rPr>
          <w:sz w:val="16"/>
          <w:szCs w:val="16"/>
        </w:rPr>
        <w:t xml:space="preserve"> </w:t>
      </w:r>
      <w:proofErr w:type="spellStart"/>
      <w:r w:rsidRPr="006E5B84">
        <w:rPr>
          <w:sz w:val="16"/>
          <w:szCs w:val="16"/>
        </w:rPr>
        <w:t>av</w:t>
      </w:r>
      <w:proofErr w:type="spellEnd"/>
      <w:r w:rsidRPr="006E5B84">
        <w:rPr>
          <w:sz w:val="16"/>
          <w:szCs w:val="16"/>
        </w:rPr>
        <w:t xml:space="preserve"> de </w:t>
      </w:r>
      <w:proofErr w:type="spellStart"/>
      <w:r w:rsidRPr="006E5B84">
        <w:rPr>
          <w:sz w:val="16"/>
          <w:szCs w:val="16"/>
        </w:rPr>
        <w:t>produkter</w:t>
      </w:r>
      <w:proofErr w:type="spellEnd"/>
      <w:r w:rsidRPr="006E5B84">
        <w:rPr>
          <w:sz w:val="16"/>
          <w:szCs w:val="16"/>
        </w:rPr>
        <w:t xml:space="preserve"> vi </w:t>
      </w:r>
      <w:proofErr w:type="spellStart"/>
      <w:r w:rsidRPr="006E5B84">
        <w:rPr>
          <w:sz w:val="16"/>
          <w:szCs w:val="16"/>
        </w:rPr>
        <w:t>tillhandahåller</w:t>
      </w:r>
      <w:proofErr w:type="spellEnd"/>
      <w:r w:rsidRPr="006E5B84">
        <w:rPr>
          <w:sz w:val="16"/>
          <w:szCs w:val="16"/>
        </w:rPr>
        <w:t xml:space="preserve"> </w:t>
      </w:r>
      <w:proofErr w:type="spellStart"/>
      <w:r w:rsidRPr="006E5B84">
        <w:rPr>
          <w:sz w:val="16"/>
          <w:szCs w:val="16"/>
        </w:rPr>
        <w:t>är</w:t>
      </w:r>
      <w:proofErr w:type="spellEnd"/>
      <w:r w:rsidRPr="006E5B84">
        <w:rPr>
          <w:sz w:val="16"/>
          <w:szCs w:val="16"/>
        </w:rPr>
        <w:t xml:space="preserve"> </w:t>
      </w:r>
      <w:proofErr w:type="spellStart"/>
      <w:r w:rsidRPr="006E5B84">
        <w:rPr>
          <w:sz w:val="16"/>
          <w:szCs w:val="16"/>
        </w:rPr>
        <w:t>klassificerade</w:t>
      </w:r>
      <w:proofErr w:type="spellEnd"/>
      <w:r w:rsidRPr="006E5B84">
        <w:rPr>
          <w:sz w:val="16"/>
          <w:szCs w:val="16"/>
        </w:rPr>
        <w:t xml:space="preserve"> </w:t>
      </w:r>
      <w:proofErr w:type="spellStart"/>
      <w:r w:rsidRPr="006E5B84">
        <w:rPr>
          <w:sz w:val="16"/>
          <w:szCs w:val="16"/>
        </w:rPr>
        <w:t>som</w:t>
      </w:r>
      <w:proofErr w:type="spellEnd"/>
      <w:r w:rsidRPr="006E5B84">
        <w:rPr>
          <w:sz w:val="16"/>
          <w:szCs w:val="16"/>
        </w:rPr>
        <w:t xml:space="preserve"> "</w:t>
      </w:r>
      <w:proofErr w:type="spellStart"/>
      <w:r w:rsidRPr="006E5B84">
        <w:rPr>
          <w:sz w:val="16"/>
          <w:szCs w:val="16"/>
        </w:rPr>
        <w:t>leksaker</w:t>
      </w:r>
      <w:proofErr w:type="spellEnd"/>
      <w:r w:rsidRPr="006E5B84">
        <w:rPr>
          <w:sz w:val="16"/>
          <w:szCs w:val="16"/>
        </w:rPr>
        <w:t xml:space="preserve">" </w:t>
      </w:r>
      <w:proofErr w:type="spellStart"/>
      <w:r w:rsidRPr="006E5B84">
        <w:rPr>
          <w:sz w:val="16"/>
          <w:szCs w:val="16"/>
        </w:rPr>
        <w:t>bör</w:t>
      </w:r>
      <w:proofErr w:type="spellEnd"/>
      <w:r w:rsidRPr="006E5B84">
        <w:rPr>
          <w:sz w:val="16"/>
          <w:szCs w:val="16"/>
        </w:rPr>
        <w:t xml:space="preserve"> barn </w:t>
      </w:r>
      <w:proofErr w:type="spellStart"/>
      <w:r w:rsidRPr="006E5B84">
        <w:rPr>
          <w:sz w:val="16"/>
          <w:szCs w:val="16"/>
        </w:rPr>
        <w:t>alltid</w:t>
      </w:r>
      <w:proofErr w:type="spellEnd"/>
      <w:r w:rsidRPr="006E5B84">
        <w:rPr>
          <w:sz w:val="16"/>
          <w:szCs w:val="16"/>
        </w:rPr>
        <w:t xml:space="preserve"> </w:t>
      </w:r>
      <w:proofErr w:type="spellStart"/>
      <w:r w:rsidRPr="006E5B84">
        <w:rPr>
          <w:sz w:val="16"/>
          <w:szCs w:val="16"/>
        </w:rPr>
        <w:t>instrueras</w:t>
      </w:r>
      <w:proofErr w:type="spellEnd"/>
      <w:r w:rsidRPr="006E5B84">
        <w:rPr>
          <w:sz w:val="16"/>
          <w:szCs w:val="16"/>
        </w:rPr>
        <w:t xml:space="preserve"> </w:t>
      </w:r>
      <w:proofErr w:type="spellStart"/>
      <w:r w:rsidRPr="006E5B84">
        <w:rPr>
          <w:sz w:val="16"/>
          <w:szCs w:val="16"/>
        </w:rPr>
        <w:t>och</w:t>
      </w:r>
      <w:proofErr w:type="spellEnd"/>
      <w:r w:rsidRPr="006E5B84">
        <w:rPr>
          <w:sz w:val="16"/>
          <w:szCs w:val="16"/>
        </w:rPr>
        <w:t xml:space="preserve"> </w:t>
      </w:r>
      <w:proofErr w:type="spellStart"/>
      <w:r w:rsidRPr="006E5B84">
        <w:rPr>
          <w:sz w:val="16"/>
          <w:szCs w:val="16"/>
        </w:rPr>
        <w:t>övervakas</w:t>
      </w:r>
      <w:proofErr w:type="spellEnd"/>
      <w:r w:rsidRPr="006E5B84">
        <w:rPr>
          <w:sz w:val="16"/>
          <w:szCs w:val="16"/>
        </w:rPr>
        <w:t xml:space="preserve"> </w:t>
      </w:r>
      <w:proofErr w:type="spellStart"/>
      <w:r w:rsidRPr="006E5B84">
        <w:rPr>
          <w:sz w:val="16"/>
          <w:szCs w:val="16"/>
        </w:rPr>
        <w:t>på</w:t>
      </w:r>
      <w:proofErr w:type="spellEnd"/>
      <w:r w:rsidRPr="006E5B84">
        <w:rPr>
          <w:sz w:val="16"/>
          <w:szCs w:val="16"/>
        </w:rPr>
        <w:t xml:space="preserve"> </w:t>
      </w:r>
      <w:proofErr w:type="spellStart"/>
      <w:r w:rsidRPr="006E5B84">
        <w:rPr>
          <w:sz w:val="16"/>
          <w:szCs w:val="16"/>
        </w:rPr>
        <w:t>lämpligt</w:t>
      </w:r>
      <w:proofErr w:type="spellEnd"/>
      <w:r w:rsidRPr="006E5B84">
        <w:rPr>
          <w:sz w:val="16"/>
          <w:szCs w:val="16"/>
        </w:rPr>
        <w:t xml:space="preserve"> </w:t>
      </w:r>
      <w:proofErr w:type="spellStart"/>
      <w:r w:rsidRPr="006E5B84">
        <w:rPr>
          <w:sz w:val="16"/>
          <w:szCs w:val="16"/>
        </w:rPr>
        <w:t>sätt</w:t>
      </w:r>
      <w:proofErr w:type="spellEnd"/>
      <w:r w:rsidRPr="006E5B84">
        <w:rPr>
          <w:sz w:val="16"/>
          <w:szCs w:val="16"/>
        </w:rPr>
        <w:t xml:space="preserve"> </w:t>
      </w:r>
      <w:proofErr w:type="spellStart"/>
      <w:r w:rsidRPr="006E5B84">
        <w:rPr>
          <w:sz w:val="16"/>
          <w:szCs w:val="16"/>
        </w:rPr>
        <w:t>när</w:t>
      </w:r>
      <w:proofErr w:type="spellEnd"/>
      <w:r w:rsidRPr="006E5B84">
        <w:rPr>
          <w:sz w:val="16"/>
          <w:szCs w:val="16"/>
        </w:rPr>
        <w:t xml:space="preserve"> de </w:t>
      </w:r>
      <w:proofErr w:type="spellStart"/>
      <w:r w:rsidRPr="006E5B84">
        <w:rPr>
          <w:sz w:val="16"/>
          <w:szCs w:val="16"/>
        </w:rPr>
        <w:t>använder</w:t>
      </w:r>
      <w:proofErr w:type="spellEnd"/>
      <w:r w:rsidRPr="006E5B84">
        <w:rPr>
          <w:sz w:val="16"/>
          <w:szCs w:val="16"/>
        </w:rPr>
        <w:t xml:space="preserve"> dem. </w:t>
      </w:r>
    </w:p>
    <w:p w14:paraId="5BA7EEEB" w14:textId="77777777" w:rsidR="00AC01ED" w:rsidRPr="006E5B84" w:rsidRDefault="00AC01ED" w:rsidP="00AC01ED">
      <w:pPr>
        <w:pStyle w:val="ListParagraph"/>
        <w:numPr>
          <w:ilvl w:val="0"/>
          <w:numId w:val="19"/>
        </w:numPr>
        <w:spacing w:after="160" w:line="259" w:lineRule="auto"/>
        <w:rPr>
          <w:sz w:val="16"/>
          <w:szCs w:val="16"/>
        </w:rPr>
      </w:pPr>
      <w:r w:rsidRPr="006E5B84">
        <w:rPr>
          <w:sz w:val="16"/>
          <w:szCs w:val="16"/>
        </w:rPr>
        <w:t xml:space="preserve">Som med all </w:t>
      </w:r>
      <w:proofErr w:type="spellStart"/>
      <w:r w:rsidRPr="006E5B84">
        <w:rPr>
          <w:sz w:val="16"/>
          <w:szCs w:val="16"/>
        </w:rPr>
        <w:t>ny</w:t>
      </w:r>
      <w:proofErr w:type="spellEnd"/>
      <w:r w:rsidRPr="006E5B84">
        <w:rPr>
          <w:sz w:val="16"/>
          <w:szCs w:val="16"/>
        </w:rPr>
        <w:t xml:space="preserve"> </w:t>
      </w:r>
      <w:proofErr w:type="spellStart"/>
      <w:r w:rsidRPr="006E5B84">
        <w:rPr>
          <w:sz w:val="16"/>
          <w:szCs w:val="16"/>
        </w:rPr>
        <w:t>utrustning</w:t>
      </w:r>
      <w:proofErr w:type="spellEnd"/>
      <w:r w:rsidRPr="006E5B84">
        <w:rPr>
          <w:sz w:val="16"/>
          <w:szCs w:val="16"/>
        </w:rPr>
        <w:t xml:space="preserve"> </w:t>
      </w:r>
      <w:proofErr w:type="spellStart"/>
      <w:r w:rsidRPr="006E5B84">
        <w:rPr>
          <w:sz w:val="16"/>
          <w:szCs w:val="16"/>
        </w:rPr>
        <w:t>eller</w:t>
      </w:r>
      <w:proofErr w:type="spellEnd"/>
      <w:r w:rsidRPr="006E5B84">
        <w:rPr>
          <w:sz w:val="16"/>
          <w:szCs w:val="16"/>
        </w:rPr>
        <w:t xml:space="preserve"> </w:t>
      </w:r>
      <w:proofErr w:type="spellStart"/>
      <w:r w:rsidRPr="006E5B84">
        <w:rPr>
          <w:sz w:val="16"/>
          <w:szCs w:val="16"/>
        </w:rPr>
        <w:t>nya</w:t>
      </w:r>
      <w:proofErr w:type="spellEnd"/>
      <w:r w:rsidRPr="006E5B84">
        <w:rPr>
          <w:sz w:val="16"/>
          <w:szCs w:val="16"/>
        </w:rPr>
        <w:t xml:space="preserve"> barn </w:t>
      </w:r>
      <w:proofErr w:type="spellStart"/>
      <w:r w:rsidRPr="006E5B84">
        <w:rPr>
          <w:sz w:val="16"/>
          <w:szCs w:val="16"/>
        </w:rPr>
        <w:t>som</w:t>
      </w:r>
      <w:proofErr w:type="spellEnd"/>
      <w:r w:rsidRPr="006E5B84">
        <w:rPr>
          <w:sz w:val="16"/>
          <w:szCs w:val="16"/>
        </w:rPr>
        <w:t xml:space="preserve"> </w:t>
      </w:r>
      <w:proofErr w:type="spellStart"/>
      <w:r w:rsidRPr="006E5B84">
        <w:rPr>
          <w:sz w:val="16"/>
          <w:szCs w:val="16"/>
        </w:rPr>
        <w:t>använder</w:t>
      </w:r>
      <w:proofErr w:type="spellEnd"/>
      <w:r w:rsidRPr="006E5B84">
        <w:rPr>
          <w:sz w:val="16"/>
          <w:szCs w:val="16"/>
        </w:rPr>
        <w:t xml:space="preserve"> </w:t>
      </w:r>
      <w:proofErr w:type="spellStart"/>
      <w:r w:rsidRPr="006E5B84">
        <w:rPr>
          <w:sz w:val="16"/>
          <w:szCs w:val="16"/>
        </w:rPr>
        <w:t>befintlig</w:t>
      </w:r>
      <w:proofErr w:type="spellEnd"/>
      <w:r w:rsidRPr="006E5B84">
        <w:rPr>
          <w:sz w:val="16"/>
          <w:szCs w:val="16"/>
        </w:rPr>
        <w:t xml:space="preserve"> </w:t>
      </w:r>
      <w:proofErr w:type="spellStart"/>
      <w:r w:rsidRPr="006E5B84">
        <w:rPr>
          <w:sz w:val="16"/>
          <w:szCs w:val="16"/>
        </w:rPr>
        <w:t>utrustning</w:t>
      </w:r>
      <w:proofErr w:type="spellEnd"/>
      <w:r w:rsidRPr="006E5B84">
        <w:rPr>
          <w:sz w:val="16"/>
          <w:szCs w:val="16"/>
        </w:rPr>
        <w:t xml:space="preserve"> </w:t>
      </w:r>
      <w:proofErr w:type="spellStart"/>
      <w:r w:rsidRPr="006E5B84">
        <w:rPr>
          <w:sz w:val="16"/>
          <w:szCs w:val="16"/>
        </w:rPr>
        <w:t>måste</w:t>
      </w:r>
      <w:proofErr w:type="spellEnd"/>
      <w:r w:rsidRPr="006E5B84">
        <w:rPr>
          <w:sz w:val="16"/>
          <w:szCs w:val="16"/>
        </w:rPr>
        <w:t xml:space="preserve"> </w:t>
      </w:r>
      <w:proofErr w:type="spellStart"/>
      <w:r w:rsidRPr="006E5B84">
        <w:rPr>
          <w:sz w:val="16"/>
          <w:szCs w:val="16"/>
        </w:rPr>
        <w:t>en</w:t>
      </w:r>
      <w:proofErr w:type="spellEnd"/>
      <w:r w:rsidRPr="006E5B84">
        <w:rPr>
          <w:sz w:val="16"/>
          <w:szCs w:val="16"/>
        </w:rPr>
        <w:t xml:space="preserve"> </w:t>
      </w:r>
      <w:proofErr w:type="spellStart"/>
      <w:r w:rsidRPr="006E5B84">
        <w:rPr>
          <w:sz w:val="16"/>
          <w:szCs w:val="16"/>
        </w:rPr>
        <w:t>riskbedömning</w:t>
      </w:r>
      <w:proofErr w:type="spellEnd"/>
      <w:r w:rsidRPr="006E5B84">
        <w:rPr>
          <w:sz w:val="16"/>
          <w:szCs w:val="16"/>
        </w:rPr>
        <w:t xml:space="preserve"> </w:t>
      </w:r>
      <w:proofErr w:type="spellStart"/>
      <w:r w:rsidRPr="006E5B84">
        <w:rPr>
          <w:sz w:val="16"/>
          <w:szCs w:val="16"/>
        </w:rPr>
        <w:t>och</w:t>
      </w:r>
      <w:proofErr w:type="spellEnd"/>
      <w:r w:rsidRPr="006E5B84">
        <w:rPr>
          <w:sz w:val="16"/>
          <w:szCs w:val="16"/>
        </w:rPr>
        <w:t xml:space="preserve"> </w:t>
      </w:r>
      <w:proofErr w:type="spellStart"/>
      <w:r w:rsidRPr="006E5B84">
        <w:rPr>
          <w:sz w:val="16"/>
          <w:szCs w:val="16"/>
        </w:rPr>
        <w:t>regler</w:t>
      </w:r>
      <w:proofErr w:type="spellEnd"/>
      <w:r w:rsidRPr="006E5B84">
        <w:rPr>
          <w:sz w:val="16"/>
          <w:szCs w:val="16"/>
        </w:rPr>
        <w:t xml:space="preserve"> för </w:t>
      </w:r>
      <w:proofErr w:type="spellStart"/>
      <w:r w:rsidRPr="006E5B84">
        <w:rPr>
          <w:sz w:val="16"/>
          <w:szCs w:val="16"/>
        </w:rPr>
        <w:t>användning</w:t>
      </w:r>
      <w:proofErr w:type="spellEnd"/>
      <w:r w:rsidRPr="006E5B84">
        <w:rPr>
          <w:sz w:val="16"/>
          <w:szCs w:val="16"/>
        </w:rPr>
        <w:t xml:space="preserve"> </w:t>
      </w:r>
      <w:proofErr w:type="spellStart"/>
      <w:r w:rsidRPr="006E5B84">
        <w:rPr>
          <w:sz w:val="16"/>
          <w:szCs w:val="16"/>
        </w:rPr>
        <w:t>kommuniceras</w:t>
      </w:r>
      <w:proofErr w:type="spellEnd"/>
      <w:r w:rsidRPr="006E5B84">
        <w:rPr>
          <w:sz w:val="16"/>
          <w:szCs w:val="16"/>
        </w:rPr>
        <w:t xml:space="preserve"> </w:t>
      </w:r>
      <w:proofErr w:type="spellStart"/>
      <w:r w:rsidRPr="006E5B84">
        <w:rPr>
          <w:sz w:val="16"/>
          <w:szCs w:val="16"/>
        </w:rPr>
        <w:t>tydligt</w:t>
      </w:r>
      <w:proofErr w:type="spellEnd"/>
      <w:r w:rsidRPr="006E5B84">
        <w:rPr>
          <w:sz w:val="16"/>
          <w:szCs w:val="16"/>
        </w:rPr>
        <w:t xml:space="preserve"> för </w:t>
      </w:r>
      <w:proofErr w:type="spellStart"/>
      <w:r w:rsidRPr="006E5B84">
        <w:rPr>
          <w:sz w:val="16"/>
          <w:szCs w:val="16"/>
        </w:rPr>
        <w:t>att</w:t>
      </w:r>
      <w:proofErr w:type="spellEnd"/>
      <w:r w:rsidRPr="006E5B84">
        <w:rPr>
          <w:sz w:val="16"/>
          <w:szCs w:val="16"/>
        </w:rPr>
        <w:t xml:space="preserve"> </w:t>
      </w:r>
      <w:proofErr w:type="spellStart"/>
      <w:r w:rsidRPr="006E5B84">
        <w:rPr>
          <w:sz w:val="16"/>
          <w:szCs w:val="16"/>
        </w:rPr>
        <w:t>säkerställa</w:t>
      </w:r>
      <w:proofErr w:type="spellEnd"/>
      <w:r w:rsidRPr="006E5B84">
        <w:rPr>
          <w:sz w:val="16"/>
          <w:szCs w:val="16"/>
        </w:rPr>
        <w:t xml:space="preserve"> </w:t>
      </w:r>
      <w:proofErr w:type="spellStart"/>
      <w:r w:rsidRPr="006E5B84">
        <w:rPr>
          <w:sz w:val="16"/>
          <w:szCs w:val="16"/>
        </w:rPr>
        <w:t>maximalt</w:t>
      </w:r>
      <w:proofErr w:type="spellEnd"/>
      <w:r w:rsidRPr="006E5B84">
        <w:rPr>
          <w:sz w:val="16"/>
          <w:szCs w:val="16"/>
        </w:rPr>
        <w:t xml:space="preserve"> </w:t>
      </w:r>
      <w:proofErr w:type="spellStart"/>
      <w:r w:rsidRPr="006E5B84">
        <w:rPr>
          <w:sz w:val="16"/>
          <w:szCs w:val="16"/>
        </w:rPr>
        <w:t>nöje</w:t>
      </w:r>
      <w:proofErr w:type="spellEnd"/>
      <w:r w:rsidRPr="006E5B84">
        <w:rPr>
          <w:sz w:val="16"/>
          <w:szCs w:val="16"/>
        </w:rPr>
        <w:t xml:space="preserve"> </w:t>
      </w:r>
      <w:proofErr w:type="spellStart"/>
      <w:r w:rsidRPr="006E5B84">
        <w:rPr>
          <w:sz w:val="16"/>
          <w:szCs w:val="16"/>
        </w:rPr>
        <w:t>på</w:t>
      </w:r>
      <w:proofErr w:type="spellEnd"/>
      <w:r w:rsidRPr="006E5B84">
        <w:rPr>
          <w:sz w:val="16"/>
          <w:szCs w:val="16"/>
        </w:rPr>
        <w:t xml:space="preserve"> det </w:t>
      </w:r>
      <w:proofErr w:type="spellStart"/>
      <w:r w:rsidRPr="006E5B84">
        <w:rPr>
          <w:sz w:val="16"/>
          <w:szCs w:val="16"/>
        </w:rPr>
        <w:t>säkraste</w:t>
      </w:r>
      <w:proofErr w:type="spellEnd"/>
      <w:r w:rsidRPr="006E5B84">
        <w:rPr>
          <w:sz w:val="16"/>
          <w:szCs w:val="16"/>
        </w:rPr>
        <w:t xml:space="preserve"> </w:t>
      </w:r>
      <w:proofErr w:type="spellStart"/>
      <w:r w:rsidRPr="006E5B84">
        <w:rPr>
          <w:sz w:val="16"/>
          <w:szCs w:val="16"/>
        </w:rPr>
        <w:t>sättet</w:t>
      </w:r>
      <w:proofErr w:type="spellEnd"/>
      <w:r w:rsidRPr="006E5B84">
        <w:rPr>
          <w:sz w:val="16"/>
          <w:szCs w:val="16"/>
        </w:rPr>
        <w:t>.</w:t>
      </w:r>
    </w:p>
    <w:p w14:paraId="548595E5" w14:textId="77777777" w:rsidR="00AC01ED" w:rsidRPr="006E5B84" w:rsidRDefault="00AC01ED" w:rsidP="00AC01ED">
      <w:pPr>
        <w:pStyle w:val="ListParagraph"/>
        <w:numPr>
          <w:ilvl w:val="0"/>
          <w:numId w:val="19"/>
        </w:numPr>
        <w:spacing w:after="160" w:line="259" w:lineRule="auto"/>
        <w:rPr>
          <w:sz w:val="16"/>
          <w:szCs w:val="16"/>
        </w:rPr>
      </w:pPr>
      <w:proofErr w:type="spellStart"/>
      <w:r w:rsidRPr="006E5B84">
        <w:rPr>
          <w:sz w:val="16"/>
          <w:szCs w:val="16"/>
        </w:rPr>
        <w:t>Påpeka</w:t>
      </w:r>
      <w:proofErr w:type="spellEnd"/>
      <w:r w:rsidRPr="006E5B84">
        <w:rPr>
          <w:sz w:val="16"/>
          <w:szCs w:val="16"/>
        </w:rPr>
        <w:t xml:space="preserve"> </w:t>
      </w:r>
      <w:proofErr w:type="spellStart"/>
      <w:r w:rsidRPr="006E5B84">
        <w:rPr>
          <w:sz w:val="16"/>
          <w:szCs w:val="16"/>
        </w:rPr>
        <w:t>uppenbara</w:t>
      </w:r>
      <w:proofErr w:type="spellEnd"/>
      <w:r w:rsidRPr="006E5B84">
        <w:rPr>
          <w:sz w:val="16"/>
          <w:szCs w:val="16"/>
        </w:rPr>
        <w:t xml:space="preserve"> </w:t>
      </w:r>
      <w:proofErr w:type="spellStart"/>
      <w:r w:rsidRPr="006E5B84">
        <w:rPr>
          <w:sz w:val="16"/>
          <w:szCs w:val="16"/>
        </w:rPr>
        <w:t>specifika</w:t>
      </w:r>
      <w:proofErr w:type="spellEnd"/>
      <w:r w:rsidRPr="006E5B84">
        <w:rPr>
          <w:sz w:val="16"/>
          <w:szCs w:val="16"/>
        </w:rPr>
        <w:t xml:space="preserve"> risker </w:t>
      </w:r>
      <w:proofErr w:type="spellStart"/>
      <w:r w:rsidRPr="006E5B84">
        <w:rPr>
          <w:sz w:val="16"/>
          <w:szCs w:val="16"/>
        </w:rPr>
        <w:t>som</w:t>
      </w:r>
      <w:proofErr w:type="spellEnd"/>
      <w:r w:rsidRPr="006E5B84">
        <w:rPr>
          <w:sz w:val="16"/>
          <w:szCs w:val="16"/>
        </w:rPr>
        <w:t xml:space="preserve"> </w:t>
      </w:r>
      <w:proofErr w:type="spellStart"/>
      <w:r w:rsidRPr="006E5B84">
        <w:rPr>
          <w:sz w:val="16"/>
          <w:szCs w:val="16"/>
        </w:rPr>
        <w:t>är</w:t>
      </w:r>
      <w:proofErr w:type="spellEnd"/>
      <w:r w:rsidRPr="006E5B84">
        <w:rPr>
          <w:sz w:val="16"/>
          <w:szCs w:val="16"/>
        </w:rPr>
        <w:t xml:space="preserve"> </w:t>
      </w:r>
      <w:proofErr w:type="spellStart"/>
      <w:r w:rsidRPr="006E5B84">
        <w:rPr>
          <w:sz w:val="16"/>
          <w:szCs w:val="16"/>
        </w:rPr>
        <w:t>förknippade</w:t>
      </w:r>
      <w:proofErr w:type="spellEnd"/>
      <w:r w:rsidRPr="006E5B84">
        <w:rPr>
          <w:sz w:val="16"/>
          <w:szCs w:val="16"/>
        </w:rPr>
        <w:t xml:space="preserve"> med </w:t>
      </w:r>
      <w:proofErr w:type="spellStart"/>
      <w:r w:rsidRPr="006E5B84">
        <w:rPr>
          <w:sz w:val="16"/>
          <w:szCs w:val="16"/>
        </w:rPr>
        <w:t>enskilda</w:t>
      </w:r>
      <w:proofErr w:type="spellEnd"/>
      <w:r w:rsidRPr="006E5B84">
        <w:rPr>
          <w:sz w:val="16"/>
          <w:szCs w:val="16"/>
        </w:rPr>
        <w:t xml:space="preserve"> </w:t>
      </w:r>
      <w:proofErr w:type="spellStart"/>
      <w:r w:rsidRPr="006E5B84">
        <w:rPr>
          <w:sz w:val="16"/>
          <w:szCs w:val="16"/>
        </w:rPr>
        <w:t>produkter</w:t>
      </w:r>
      <w:proofErr w:type="spellEnd"/>
      <w:r w:rsidRPr="006E5B84">
        <w:rPr>
          <w:sz w:val="16"/>
          <w:szCs w:val="16"/>
        </w:rPr>
        <w:t xml:space="preserve"> </w:t>
      </w:r>
      <w:proofErr w:type="spellStart"/>
      <w:r w:rsidRPr="006E5B84">
        <w:rPr>
          <w:sz w:val="16"/>
          <w:szCs w:val="16"/>
        </w:rPr>
        <w:t>och</w:t>
      </w:r>
      <w:proofErr w:type="spellEnd"/>
      <w:r w:rsidRPr="006E5B84">
        <w:rPr>
          <w:sz w:val="16"/>
          <w:szCs w:val="16"/>
        </w:rPr>
        <w:t xml:space="preserve"> </w:t>
      </w:r>
      <w:proofErr w:type="spellStart"/>
      <w:r w:rsidRPr="006E5B84">
        <w:rPr>
          <w:sz w:val="16"/>
          <w:szCs w:val="16"/>
        </w:rPr>
        <w:t>användningsregler</w:t>
      </w:r>
      <w:proofErr w:type="spellEnd"/>
      <w:r w:rsidRPr="006E5B84">
        <w:rPr>
          <w:sz w:val="16"/>
          <w:szCs w:val="16"/>
        </w:rPr>
        <w:t>.</w:t>
      </w:r>
    </w:p>
    <w:p w14:paraId="23D45AF1" w14:textId="77777777" w:rsidR="00AC01ED" w:rsidRPr="006E5B84" w:rsidRDefault="00AC01ED" w:rsidP="00AC01ED">
      <w:pPr>
        <w:pStyle w:val="ListParagraph"/>
        <w:numPr>
          <w:ilvl w:val="0"/>
          <w:numId w:val="19"/>
        </w:numPr>
        <w:spacing w:after="160" w:line="259" w:lineRule="auto"/>
        <w:rPr>
          <w:sz w:val="16"/>
          <w:szCs w:val="16"/>
        </w:rPr>
      </w:pPr>
      <w:proofErr w:type="spellStart"/>
      <w:r w:rsidRPr="006E5B84">
        <w:rPr>
          <w:sz w:val="16"/>
          <w:szCs w:val="16"/>
        </w:rPr>
        <w:t>Identifiera</w:t>
      </w:r>
      <w:proofErr w:type="spellEnd"/>
      <w:r w:rsidRPr="006E5B84">
        <w:rPr>
          <w:sz w:val="16"/>
          <w:szCs w:val="16"/>
        </w:rPr>
        <w:t xml:space="preserve"> </w:t>
      </w:r>
      <w:proofErr w:type="spellStart"/>
      <w:r w:rsidRPr="006E5B84">
        <w:rPr>
          <w:sz w:val="16"/>
          <w:szCs w:val="16"/>
        </w:rPr>
        <w:t>vilka</w:t>
      </w:r>
      <w:proofErr w:type="spellEnd"/>
      <w:r w:rsidRPr="006E5B84">
        <w:rPr>
          <w:sz w:val="16"/>
          <w:szCs w:val="16"/>
        </w:rPr>
        <w:t xml:space="preserve"> </w:t>
      </w:r>
      <w:proofErr w:type="spellStart"/>
      <w:r w:rsidRPr="006E5B84">
        <w:rPr>
          <w:sz w:val="16"/>
          <w:szCs w:val="16"/>
        </w:rPr>
        <w:t>produkter</w:t>
      </w:r>
      <w:proofErr w:type="spellEnd"/>
      <w:r w:rsidRPr="006E5B84">
        <w:rPr>
          <w:sz w:val="16"/>
          <w:szCs w:val="16"/>
        </w:rPr>
        <w:t xml:space="preserve"> </w:t>
      </w:r>
      <w:proofErr w:type="spellStart"/>
      <w:r w:rsidRPr="006E5B84">
        <w:rPr>
          <w:sz w:val="16"/>
          <w:szCs w:val="16"/>
        </w:rPr>
        <w:t>som</w:t>
      </w:r>
      <w:proofErr w:type="spellEnd"/>
      <w:r w:rsidRPr="006E5B84">
        <w:rPr>
          <w:sz w:val="16"/>
          <w:szCs w:val="16"/>
        </w:rPr>
        <w:t xml:space="preserve"> </w:t>
      </w:r>
      <w:proofErr w:type="spellStart"/>
      <w:r w:rsidRPr="006E5B84">
        <w:rPr>
          <w:sz w:val="16"/>
          <w:szCs w:val="16"/>
        </w:rPr>
        <w:t>kan</w:t>
      </w:r>
      <w:proofErr w:type="spellEnd"/>
      <w:r w:rsidRPr="006E5B84">
        <w:rPr>
          <w:sz w:val="16"/>
          <w:szCs w:val="16"/>
        </w:rPr>
        <w:t xml:space="preserve"> </w:t>
      </w:r>
      <w:proofErr w:type="spellStart"/>
      <w:r w:rsidRPr="006E5B84">
        <w:rPr>
          <w:sz w:val="16"/>
          <w:szCs w:val="16"/>
        </w:rPr>
        <w:t>behöva</w:t>
      </w:r>
      <w:proofErr w:type="spellEnd"/>
      <w:r w:rsidRPr="006E5B84">
        <w:rPr>
          <w:sz w:val="16"/>
          <w:szCs w:val="16"/>
        </w:rPr>
        <w:t xml:space="preserve"> </w:t>
      </w:r>
      <w:proofErr w:type="spellStart"/>
      <w:r w:rsidRPr="006E5B84">
        <w:rPr>
          <w:sz w:val="16"/>
          <w:szCs w:val="16"/>
        </w:rPr>
        <w:t>högre</w:t>
      </w:r>
      <w:proofErr w:type="spellEnd"/>
      <w:r w:rsidRPr="006E5B84">
        <w:rPr>
          <w:sz w:val="16"/>
          <w:szCs w:val="16"/>
        </w:rPr>
        <w:t xml:space="preserve"> </w:t>
      </w:r>
      <w:proofErr w:type="spellStart"/>
      <w:r w:rsidRPr="006E5B84">
        <w:rPr>
          <w:sz w:val="16"/>
          <w:szCs w:val="16"/>
        </w:rPr>
        <w:t>nivåer</w:t>
      </w:r>
      <w:proofErr w:type="spellEnd"/>
      <w:r w:rsidRPr="006E5B84">
        <w:rPr>
          <w:sz w:val="16"/>
          <w:szCs w:val="16"/>
        </w:rPr>
        <w:t xml:space="preserve"> </w:t>
      </w:r>
      <w:proofErr w:type="spellStart"/>
      <w:r w:rsidRPr="006E5B84">
        <w:rPr>
          <w:sz w:val="16"/>
          <w:szCs w:val="16"/>
        </w:rPr>
        <w:t>av</w:t>
      </w:r>
      <w:proofErr w:type="spellEnd"/>
      <w:r w:rsidRPr="006E5B84">
        <w:rPr>
          <w:sz w:val="16"/>
          <w:szCs w:val="16"/>
        </w:rPr>
        <w:t xml:space="preserve"> </w:t>
      </w:r>
      <w:proofErr w:type="spellStart"/>
      <w:r w:rsidRPr="006E5B84">
        <w:rPr>
          <w:sz w:val="16"/>
          <w:szCs w:val="16"/>
        </w:rPr>
        <w:t>övervakning</w:t>
      </w:r>
      <w:proofErr w:type="spellEnd"/>
      <w:r w:rsidRPr="006E5B84">
        <w:rPr>
          <w:sz w:val="16"/>
          <w:szCs w:val="16"/>
        </w:rPr>
        <w:t xml:space="preserve"> </w:t>
      </w:r>
      <w:proofErr w:type="spellStart"/>
      <w:r w:rsidRPr="006E5B84">
        <w:rPr>
          <w:sz w:val="16"/>
          <w:szCs w:val="16"/>
        </w:rPr>
        <w:t>och</w:t>
      </w:r>
      <w:proofErr w:type="spellEnd"/>
      <w:r w:rsidRPr="006E5B84">
        <w:rPr>
          <w:sz w:val="16"/>
          <w:szCs w:val="16"/>
        </w:rPr>
        <w:t xml:space="preserve"> </w:t>
      </w:r>
      <w:proofErr w:type="spellStart"/>
      <w:r w:rsidRPr="006E5B84">
        <w:rPr>
          <w:sz w:val="16"/>
          <w:szCs w:val="16"/>
        </w:rPr>
        <w:t>förvara</w:t>
      </w:r>
      <w:proofErr w:type="spellEnd"/>
      <w:r w:rsidRPr="006E5B84">
        <w:rPr>
          <w:sz w:val="16"/>
          <w:szCs w:val="16"/>
        </w:rPr>
        <w:t xml:space="preserve"> </w:t>
      </w:r>
      <w:proofErr w:type="spellStart"/>
      <w:r w:rsidRPr="006E5B84">
        <w:rPr>
          <w:sz w:val="16"/>
          <w:szCs w:val="16"/>
        </w:rPr>
        <w:t>dem</w:t>
      </w:r>
      <w:proofErr w:type="spellEnd"/>
      <w:r w:rsidRPr="006E5B84">
        <w:rPr>
          <w:sz w:val="16"/>
          <w:szCs w:val="16"/>
        </w:rPr>
        <w:t xml:space="preserve"> </w:t>
      </w:r>
      <w:proofErr w:type="spellStart"/>
      <w:r w:rsidRPr="006E5B84">
        <w:rPr>
          <w:sz w:val="16"/>
          <w:szCs w:val="16"/>
        </w:rPr>
        <w:t>i</w:t>
      </w:r>
      <w:proofErr w:type="spellEnd"/>
      <w:r w:rsidRPr="006E5B84">
        <w:rPr>
          <w:sz w:val="16"/>
          <w:szCs w:val="16"/>
        </w:rPr>
        <w:t xml:space="preserve"> </w:t>
      </w:r>
      <w:proofErr w:type="spellStart"/>
      <w:r w:rsidRPr="006E5B84">
        <w:rPr>
          <w:sz w:val="16"/>
          <w:szCs w:val="16"/>
        </w:rPr>
        <w:t>ett</w:t>
      </w:r>
      <w:proofErr w:type="spellEnd"/>
      <w:r w:rsidRPr="006E5B84">
        <w:rPr>
          <w:sz w:val="16"/>
          <w:szCs w:val="16"/>
        </w:rPr>
        <w:t xml:space="preserve"> </w:t>
      </w:r>
      <w:proofErr w:type="spellStart"/>
      <w:r w:rsidRPr="006E5B84">
        <w:rPr>
          <w:sz w:val="16"/>
          <w:szCs w:val="16"/>
        </w:rPr>
        <w:t>område</w:t>
      </w:r>
      <w:proofErr w:type="spellEnd"/>
      <w:r w:rsidRPr="006E5B84">
        <w:rPr>
          <w:sz w:val="16"/>
          <w:szCs w:val="16"/>
        </w:rPr>
        <w:t xml:space="preserve"> </w:t>
      </w:r>
      <w:proofErr w:type="spellStart"/>
      <w:r w:rsidRPr="006E5B84">
        <w:rPr>
          <w:sz w:val="16"/>
          <w:szCs w:val="16"/>
        </w:rPr>
        <w:t>som</w:t>
      </w:r>
      <w:proofErr w:type="spellEnd"/>
      <w:r w:rsidRPr="006E5B84">
        <w:rPr>
          <w:sz w:val="16"/>
          <w:szCs w:val="16"/>
        </w:rPr>
        <w:t xml:space="preserve"> ska </w:t>
      </w:r>
      <w:proofErr w:type="spellStart"/>
      <w:r w:rsidRPr="006E5B84">
        <w:rPr>
          <w:sz w:val="16"/>
          <w:szCs w:val="16"/>
        </w:rPr>
        <w:t>behandlas</w:t>
      </w:r>
      <w:proofErr w:type="spellEnd"/>
      <w:r w:rsidRPr="006E5B84">
        <w:rPr>
          <w:sz w:val="16"/>
          <w:szCs w:val="16"/>
        </w:rPr>
        <w:t xml:space="preserve"> </w:t>
      </w:r>
      <w:proofErr w:type="spellStart"/>
      <w:r w:rsidRPr="006E5B84">
        <w:rPr>
          <w:sz w:val="16"/>
          <w:szCs w:val="16"/>
        </w:rPr>
        <w:t>annorlunda</w:t>
      </w:r>
      <w:proofErr w:type="spellEnd"/>
      <w:r w:rsidRPr="006E5B84">
        <w:rPr>
          <w:sz w:val="16"/>
          <w:szCs w:val="16"/>
        </w:rPr>
        <w:t>.</w:t>
      </w:r>
    </w:p>
    <w:p w14:paraId="24B1A6D8" w14:textId="77777777" w:rsidR="00AC01ED" w:rsidRPr="006E5B84" w:rsidRDefault="00AC01ED" w:rsidP="00AC01ED">
      <w:pPr>
        <w:pStyle w:val="ListParagraph"/>
        <w:numPr>
          <w:ilvl w:val="0"/>
          <w:numId w:val="19"/>
        </w:numPr>
        <w:spacing w:after="160" w:line="259" w:lineRule="auto"/>
        <w:rPr>
          <w:sz w:val="16"/>
          <w:szCs w:val="16"/>
        </w:rPr>
      </w:pPr>
      <w:r w:rsidRPr="006E5B84">
        <w:rPr>
          <w:sz w:val="16"/>
          <w:szCs w:val="16"/>
        </w:rPr>
        <w:t xml:space="preserve">Om du </w:t>
      </w:r>
      <w:proofErr w:type="spellStart"/>
      <w:r w:rsidRPr="006E5B84">
        <w:rPr>
          <w:sz w:val="16"/>
          <w:szCs w:val="16"/>
        </w:rPr>
        <w:t>använder</w:t>
      </w:r>
      <w:proofErr w:type="spellEnd"/>
      <w:r w:rsidRPr="006E5B84">
        <w:rPr>
          <w:sz w:val="16"/>
          <w:szCs w:val="16"/>
        </w:rPr>
        <w:t xml:space="preserve"> dessa </w:t>
      </w:r>
      <w:proofErr w:type="spellStart"/>
      <w:r w:rsidRPr="006E5B84">
        <w:rPr>
          <w:sz w:val="16"/>
          <w:szCs w:val="16"/>
        </w:rPr>
        <w:t>produkter</w:t>
      </w:r>
      <w:proofErr w:type="spellEnd"/>
      <w:r w:rsidRPr="006E5B84">
        <w:rPr>
          <w:sz w:val="16"/>
          <w:szCs w:val="16"/>
        </w:rPr>
        <w:t xml:space="preserve"> </w:t>
      </w:r>
      <w:proofErr w:type="spellStart"/>
      <w:r w:rsidRPr="006E5B84">
        <w:rPr>
          <w:sz w:val="16"/>
          <w:szCs w:val="16"/>
        </w:rPr>
        <w:t>utomhus</w:t>
      </w:r>
      <w:proofErr w:type="spellEnd"/>
      <w:r w:rsidRPr="006E5B84">
        <w:rPr>
          <w:sz w:val="16"/>
          <w:szCs w:val="16"/>
        </w:rPr>
        <w:t xml:space="preserve"> ska du </w:t>
      </w:r>
      <w:proofErr w:type="spellStart"/>
      <w:r w:rsidRPr="006E5B84">
        <w:rPr>
          <w:sz w:val="16"/>
          <w:szCs w:val="16"/>
        </w:rPr>
        <w:t>vara</w:t>
      </w:r>
      <w:proofErr w:type="spellEnd"/>
      <w:r w:rsidRPr="006E5B84">
        <w:rPr>
          <w:sz w:val="16"/>
          <w:szCs w:val="16"/>
        </w:rPr>
        <w:t xml:space="preserve"> </w:t>
      </w:r>
      <w:proofErr w:type="spellStart"/>
      <w:r w:rsidRPr="006E5B84">
        <w:rPr>
          <w:sz w:val="16"/>
          <w:szCs w:val="16"/>
        </w:rPr>
        <w:t>medveten</w:t>
      </w:r>
      <w:proofErr w:type="spellEnd"/>
      <w:r w:rsidRPr="006E5B84">
        <w:rPr>
          <w:sz w:val="16"/>
          <w:szCs w:val="16"/>
        </w:rPr>
        <w:t xml:space="preserve"> om </w:t>
      </w:r>
      <w:proofErr w:type="spellStart"/>
      <w:r w:rsidRPr="006E5B84">
        <w:rPr>
          <w:sz w:val="16"/>
          <w:szCs w:val="16"/>
        </w:rPr>
        <w:t>att</w:t>
      </w:r>
      <w:proofErr w:type="spellEnd"/>
      <w:r w:rsidRPr="006E5B84">
        <w:rPr>
          <w:sz w:val="16"/>
          <w:szCs w:val="16"/>
        </w:rPr>
        <w:t xml:space="preserve"> </w:t>
      </w:r>
      <w:proofErr w:type="spellStart"/>
      <w:r w:rsidRPr="006E5B84">
        <w:rPr>
          <w:sz w:val="16"/>
          <w:szCs w:val="16"/>
        </w:rPr>
        <w:t>risken</w:t>
      </w:r>
      <w:proofErr w:type="spellEnd"/>
      <w:r w:rsidRPr="006E5B84">
        <w:rPr>
          <w:sz w:val="16"/>
          <w:szCs w:val="16"/>
        </w:rPr>
        <w:t xml:space="preserve"> </w:t>
      </w:r>
      <w:proofErr w:type="spellStart"/>
      <w:r w:rsidRPr="006E5B84">
        <w:rPr>
          <w:sz w:val="16"/>
          <w:szCs w:val="16"/>
        </w:rPr>
        <w:t>kommer</w:t>
      </w:r>
      <w:proofErr w:type="spellEnd"/>
      <w:r w:rsidRPr="006E5B84">
        <w:rPr>
          <w:sz w:val="16"/>
          <w:szCs w:val="16"/>
        </w:rPr>
        <w:t xml:space="preserve"> </w:t>
      </w:r>
      <w:proofErr w:type="spellStart"/>
      <w:r w:rsidRPr="006E5B84">
        <w:rPr>
          <w:sz w:val="16"/>
          <w:szCs w:val="16"/>
        </w:rPr>
        <w:t>att</w:t>
      </w:r>
      <w:proofErr w:type="spellEnd"/>
      <w:r w:rsidRPr="006E5B84">
        <w:rPr>
          <w:sz w:val="16"/>
          <w:szCs w:val="16"/>
        </w:rPr>
        <w:t xml:space="preserve"> </w:t>
      </w:r>
      <w:proofErr w:type="spellStart"/>
      <w:r w:rsidRPr="006E5B84">
        <w:rPr>
          <w:sz w:val="16"/>
          <w:szCs w:val="16"/>
        </w:rPr>
        <w:t>öka</w:t>
      </w:r>
      <w:proofErr w:type="spellEnd"/>
      <w:r w:rsidRPr="006E5B84">
        <w:rPr>
          <w:sz w:val="16"/>
          <w:szCs w:val="16"/>
        </w:rPr>
        <w:t xml:space="preserve"> </w:t>
      </w:r>
      <w:proofErr w:type="spellStart"/>
      <w:r w:rsidRPr="006E5B84">
        <w:rPr>
          <w:sz w:val="16"/>
          <w:szCs w:val="16"/>
        </w:rPr>
        <w:t>i</w:t>
      </w:r>
      <w:proofErr w:type="spellEnd"/>
      <w:r w:rsidRPr="006E5B84">
        <w:rPr>
          <w:sz w:val="16"/>
          <w:szCs w:val="16"/>
        </w:rPr>
        <w:t xml:space="preserve"> </w:t>
      </w:r>
      <w:proofErr w:type="spellStart"/>
      <w:r w:rsidRPr="006E5B84">
        <w:rPr>
          <w:sz w:val="16"/>
          <w:szCs w:val="16"/>
        </w:rPr>
        <w:t>samband</w:t>
      </w:r>
      <w:proofErr w:type="spellEnd"/>
      <w:r w:rsidRPr="006E5B84">
        <w:rPr>
          <w:sz w:val="16"/>
          <w:szCs w:val="16"/>
        </w:rPr>
        <w:t xml:space="preserve"> med </w:t>
      </w:r>
      <w:proofErr w:type="spellStart"/>
      <w:r w:rsidRPr="006E5B84">
        <w:rPr>
          <w:sz w:val="16"/>
          <w:szCs w:val="16"/>
        </w:rPr>
        <w:t>vissa</w:t>
      </w:r>
      <w:proofErr w:type="spellEnd"/>
      <w:r w:rsidRPr="006E5B84">
        <w:rPr>
          <w:sz w:val="16"/>
          <w:szCs w:val="16"/>
        </w:rPr>
        <w:t xml:space="preserve"> </w:t>
      </w:r>
      <w:proofErr w:type="spellStart"/>
      <w:r w:rsidRPr="006E5B84">
        <w:rPr>
          <w:sz w:val="16"/>
          <w:szCs w:val="16"/>
        </w:rPr>
        <w:t>väderförhållanden</w:t>
      </w:r>
      <w:proofErr w:type="spellEnd"/>
      <w:r w:rsidRPr="006E5B84">
        <w:rPr>
          <w:sz w:val="16"/>
          <w:szCs w:val="16"/>
        </w:rPr>
        <w:t xml:space="preserve">, </w:t>
      </w:r>
      <w:proofErr w:type="spellStart"/>
      <w:r w:rsidRPr="006E5B84">
        <w:rPr>
          <w:sz w:val="16"/>
          <w:szCs w:val="16"/>
        </w:rPr>
        <w:t>t.ex</w:t>
      </w:r>
      <w:proofErr w:type="spellEnd"/>
      <w:r w:rsidRPr="006E5B84">
        <w:rPr>
          <w:sz w:val="16"/>
          <w:szCs w:val="16"/>
        </w:rPr>
        <w:t xml:space="preserve">. </w:t>
      </w:r>
      <w:proofErr w:type="spellStart"/>
      <w:r w:rsidRPr="006E5B84">
        <w:rPr>
          <w:sz w:val="16"/>
          <w:szCs w:val="16"/>
        </w:rPr>
        <w:t>ökad</w:t>
      </w:r>
      <w:proofErr w:type="spellEnd"/>
      <w:r w:rsidRPr="006E5B84">
        <w:rPr>
          <w:sz w:val="16"/>
          <w:szCs w:val="16"/>
        </w:rPr>
        <w:t xml:space="preserve"> </w:t>
      </w:r>
      <w:proofErr w:type="spellStart"/>
      <w:r w:rsidRPr="006E5B84">
        <w:rPr>
          <w:sz w:val="16"/>
          <w:szCs w:val="16"/>
        </w:rPr>
        <w:t>halka</w:t>
      </w:r>
      <w:proofErr w:type="spellEnd"/>
      <w:r w:rsidRPr="006E5B84">
        <w:rPr>
          <w:sz w:val="16"/>
          <w:szCs w:val="16"/>
        </w:rPr>
        <w:t xml:space="preserve">, </w:t>
      </w:r>
      <w:proofErr w:type="spellStart"/>
      <w:r w:rsidRPr="006E5B84">
        <w:rPr>
          <w:sz w:val="16"/>
          <w:szCs w:val="16"/>
        </w:rPr>
        <w:t>hantera</w:t>
      </w:r>
      <w:proofErr w:type="spellEnd"/>
      <w:r w:rsidRPr="006E5B84">
        <w:rPr>
          <w:sz w:val="16"/>
          <w:szCs w:val="16"/>
        </w:rPr>
        <w:t xml:space="preserve"> </w:t>
      </w:r>
      <w:proofErr w:type="spellStart"/>
      <w:r w:rsidRPr="006E5B84">
        <w:rPr>
          <w:sz w:val="16"/>
          <w:szCs w:val="16"/>
        </w:rPr>
        <w:t>därefter</w:t>
      </w:r>
      <w:proofErr w:type="spellEnd"/>
      <w:r w:rsidRPr="006E5B84">
        <w:rPr>
          <w:sz w:val="16"/>
          <w:szCs w:val="16"/>
        </w:rPr>
        <w:t>.</w:t>
      </w:r>
    </w:p>
    <w:p w14:paraId="4E5A7766" w14:textId="77777777" w:rsidR="00AC01ED" w:rsidRPr="006E5B84" w:rsidRDefault="00AC01ED" w:rsidP="00AC01ED">
      <w:pPr>
        <w:pStyle w:val="ListParagraph"/>
        <w:numPr>
          <w:ilvl w:val="0"/>
          <w:numId w:val="19"/>
        </w:numPr>
        <w:spacing w:after="160" w:line="259" w:lineRule="auto"/>
        <w:rPr>
          <w:sz w:val="16"/>
          <w:szCs w:val="16"/>
        </w:rPr>
      </w:pPr>
      <w:proofErr w:type="spellStart"/>
      <w:r w:rsidRPr="006E5B84">
        <w:rPr>
          <w:sz w:val="16"/>
          <w:szCs w:val="16"/>
        </w:rPr>
        <w:t>Informera</w:t>
      </w:r>
      <w:proofErr w:type="spellEnd"/>
      <w:r w:rsidRPr="006E5B84">
        <w:rPr>
          <w:sz w:val="16"/>
          <w:szCs w:val="16"/>
        </w:rPr>
        <w:t xml:space="preserve"> </w:t>
      </w:r>
      <w:proofErr w:type="spellStart"/>
      <w:r w:rsidRPr="006E5B84">
        <w:rPr>
          <w:sz w:val="16"/>
          <w:szCs w:val="16"/>
        </w:rPr>
        <w:t>deltagarna</w:t>
      </w:r>
      <w:proofErr w:type="spellEnd"/>
      <w:r w:rsidRPr="006E5B84">
        <w:rPr>
          <w:sz w:val="16"/>
          <w:szCs w:val="16"/>
        </w:rPr>
        <w:t xml:space="preserve"> om </w:t>
      </w:r>
      <w:proofErr w:type="spellStart"/>
      <w:r w:rsidRPr="006E5B84">
        <w:rPr>
          <w:sz w:val="16"/>
          <w:szCs w:val="16"/>
        </w:rPr>
        <w:t>att</w:t>
      </w:r>
      <w:proofErr w:type="spellEnd"/>
      <w:r w:rsidRPr="006E5B84">
        <w:rPr>
          <w:sz w:val="16"/>
          <w:szCs w:val="16"/>
        </w:rPr>
        <w:t xml:space="preserve"> </w:t>
      </w:r>
      <w:proofErr w:type="spellStart"/>
      <w:r w:rsidRPr="006E5B84">
        <w:rPr>
          <w:sz w:val="16"/>
          <w:szCs w:val="16"/>
        </w:rPr>
        <w:t>eftersom</w:t>
      </w:r>
      <w:proofErr w:type="spellEnd"/>
      <w:r w:rsidRPr="006E5B84">
        <w:rPr>
          <w:sz w:val="16"/>
          <w:szCs w:val="16"/>
        </w:rPr>
        <w:t xml:space="preserve"> </w:t>
      </w:r>
      <w:proofErr w:type="spellStart"/>
      <w:r w:rsidRPr="006E5B84">
        <w:rPr>
          <w:sz w:val="16"/>
          <w:szCs w:val="16"/>
        </w:rPr>
        <w:t>vissa</w:t>
      </w:r>
      <w:proofErr w:type="spellEnd"/>
      <w:r w:rsidRPr="006E5B84">
        <w:rPr>
          <w:sz w:val="16"/>
          <w:szCs w:val="16"/>
        </w:rPr>
        <w:t xml:space="preserve"> </w:t>
      </w:r>
      <w:proofErr w:type="spellStart"/>
      <w:r w:rsidRPr="006E5B84">
        <w:rPr>
          <w:sz w:val="16"/>
          <w:szCs w:val="16"/>
        </w:rPr>
        <w:t>föremål</w:t>
      </w:r>
      <w:proofErr w:type="spellEnd"/>
      <w:r w:rsidRPr="006E5B84">
        <w:rPr>
          <w:sz w:val="16"/>
          <w:szCs w:val="16"/>
        </w:rPr>
        <w:t xml:space="preserve"> </w:t>
      </w:r>
      <w:proofErr w:type="spellStart"/>
      <w:r w:rsidRPr="006E5B84">
        <w:rPr>
          <w:sz w:val="16"/>
          <w:szCs w:val="16"/>
        </w:rPr>
        <w:t>är</w:t>
      </w:r>
      <w:proofErr w:type="spellEnd"/>
      <w:r w:rsidRPr="006E5B84">
        <w:rPr>
          <w:sz w:val="16"/>
          <w:szCs w:val="16"/>
        </w:rPr>
        <w:t xml:space="preserve"> </w:t>
      </w:r>
      <w:proofErr w:type="spellStart"/>
      <w:r w:rsidRPr="006E5B84">
        <w:rPr>
          <w:sz w:val="16"/>
          <w:szCs w:val="16"/>
        </w:rPr>
        <w:t>tunga</w:t>
      </w:r>
      <w:proofErr w:type="spellEnd"/>
      <w:r w:rsidRPr="006E5B84">
        <w:rPr>
          <w:sz w:val="16"/>
          <w:szCs w:val="16"/>
        </w:rPr>
        <w:t xml:space="preserve"> </w:t>
      </w:r>
      <w:proofErr w:type="spellStart"/>
      <w:r w:rsidRPr="006E5B84">
        <w:rPr>
          <w:sz w:val="16"/>
          <w:szCs w:val="16"/>
        </w:rPr>
        <w:t>eller</w:t>
      </w:r>
      <w:proofErr w:type="spellEnd"/>
      <w:r w:rsidRPr="006E5B84">
        <w:rPr>
          <w:sz w:val="16"/>
          <w:szCs w:val="16"/>
        </w:rPr>
        <w:t xml:space="preserve"> </w:t>
      </w:r>
      <w:proofErr w:type="spellStart"/>
      <w:r w:rsidRPr="006E5B84">
        <w:rPr>
          <w:sz w:val="16"/>
          <w:szCs w:val="16"/>
        </w:rPr>
        <w:t>långa</w:t>
      </w:r>
      <w:proofErr w:type="spellEnd"/>
      <w:r w:rsidRPr="006E5B84">
        <w:rPr>
          <w:sz w:val="16"/>
          <w:szCs w:val="16"/>
        </w:rPr>
        <w:t xml:space="preserve">, </w:t>
      </w:r>
      <w:proofErr w:type="spellStart"/>
      <w:r w:rsidRPr="006E5B84">
        <w:rPr>
          <w:sz w:val="16"/>
          <w:szCs w:val="16"/>
        </w:rPr>
        <w:t>bör</w:t>
      </w:r>
      <w:proofErr w:type="spellEnd"/>
      <w:r w:rsidRPr="006E5B84">
        <w:rPr>
          <w:sz w:val="16"/>
          <w:szCs w:val="16"/>
        </w:rPr>
        <w:t xml:space="preserve"> de </w:t>
      </w:r>
      <w:proofErr w:type="spellStart"/>
      <w:r w:rsidRPr="006E5B84">
        <w:rPr>
          <w:sz w:val="16"/>
          <w:szCs w:val="16"/>
        </w:rPr>
        <w:t>inte</w:t>
      </w:r>
      <w:proofErr w:type="spellEnd"/>
      <w:r w:rsidRPr="006E5B84">
        <w:rPr>
          <w:sz w:val="16"/>
          <w:szCs w:val="16"/>
        </w:rPr>
        <w:t xml:space="preserve"> </w:t>
      </w:r>
      <w:proofErr w:type="spellStart"/>
      <w:r w:rsidRPr="006E5B84">
        <w:rPr>
          <w:sz w:val="16"/>
          <w:szCs w:val="16"/>
        </w:rPr>
        <w:t>bäras</w:t>
      </w:r>
      <w:proofErr w:type="spellEnd"/>
      <w:r w:rsidRPr="006E5B84">
        <w:rPr>
          <w:sz w:val="16"/>
          <w:szCs w:val="16"/>
        </w:rPr>
        <w:t xml:space="preserve"> </w:t>
      </w:r>
      <w:proofErr w:type="spellStart"/>
      <w:r w:rsidRPr="006E5B84">
        <w:rPr>
          <w:sz w:val="16"/>
          <w:szCs w:val="16"/>
        </w:rPr>
        <w:t>eller</w:t>
      </w:r>
      <w:proofErr w:type="spellEnd"/>
      <w:r w:rsidRPr="006E5B84">
        <w:rPr>
          <w:sz w:val="16"/>
          <w:szCs w:val="16"/>
        </w:rPr>
        <w:t xml:space="preserve"> </w:t>
      </w:r>
      <w:proofErr w:type="spellStart"/>
      <w:r w:rsidRPr="006E5B84">
        <w:rPr>
          <w:sz w:val="16"/>
          <w:szCs w:val="16"/>
        </w:rPr>
        <w:t>hållas</w:t>
      </w:r>
      <w:proofErr w:type="spellEnd"/>
      <w:r w:rsidRPr="006E5B84">
        <w:rPr>
          <w:sz w:val="16"/>
          <w:szCs w:val="16"/>
        </w:rPr>
        <w:t xml:space="preserve"> </w:t>
      </w:r>
      <w:proofErr w:type="spellStart"/>
      <w:r w:rsidRPr="006E5B84">
        <w:rPr>
          <w:sz w:val="16"/>
          <w:szCs w:val="16"/>
        </w:rPr>
        <w:t>över</w:t>
      </w:r>
      <w:proofErr w:type="spellEnd"/>
      <w:r w:rsidRPr="006E5B84">
        <w:rPr>
          <w:sz w:val="16"/>
          <w:szCs w:val="16"/>
        </w:rPr>
        <w:t xml:space="preserve"> </w:t>
      </w:r>
      <w:proofErr w:type="spellStart"/>
      <w:r w:rsidRPr="006E5B84">
        <w:rPr>
          <w:sz w:val="16"/>
          <w:szCs w:val="16"/>
        </w:rPr>
        <w:t>huvudhöjd</w:t>
      </w:r>
      <w:proofErr w:type="spellEnd"/>
      <w:r w:rsidRPr="006E5B84">
        <w:rPr>
          <w:sz w:val="16"/>
          <w:szCs w:val="16"/>
        </w:rPr>
        <w:t xml:space="preserve"> </w:t>
      </w:r>
      <w:proofErr w:type="spellStart"/>
      <w:r w:rsidRPr="006E5B84">
        <w:rPr>
          <w:sz w:val="16"/>
          <w:szCs w:val="16"/>
        </w:rPr>
        <w:t>och</w:t>
      </w:r>
      <w:proofErr w:type="spellEnd"/>
      <w:r w:rsidRPr="006E5B84">
        <w:rPr>
          <w:sz w:val="16"/>
          <w:szCs w:val="16"/>
        </w:rPr>
        <w:t xml:space="preserve"> </w:t>
      </w:r>
      <w:proofErr w:type="spellStart"/>
      <w:r w:rsidRPr="006E5B84">
        <w:rPr>
          <w:sz w:val="16"/>
          <w:szCs w:val="16"/>
        </w:rPr>
        <w:t>att</w:t>
      </w:r>
      <w:proofErr w:type="spellEnd"/>
      <w:r w:rsidRPr="006E5B84">
        <w:rPr>
          <w:sz w:val="16"/>
          <w:szCs w:val="16"/>
        </w:rPr>
        <w:t xml:space="preserve"> </w:t>
      </w:r>
      <w:proofErr w:type="spellStart"/>
      <w:r w:rsidRPr="006E5B84">
        <w:rPr>
          <w:sz w:val="16"/>
          <w:szCs w:val="16"/>
        </w:rPr>
        <w:t>vissa</w:t>
      </w:r>
      <w:proofErr w:type="spellEnd"/>
      <w:r w:rsidRPr="006E5B84">
        <w:rPr>
          <w:sz w:val="16"/>
          <w:szCs w:val="16"/>
        </w:rPr>
        <w:t xml:space="preserve"> </w:t>
      </w:r>
      <w:proofErr w:type="spellStart"/>
      <w:r w:rsidRPr="006E5B84">
        <w:rPr>
          <w:sz w:val="16"/>
          <w:szCs w:val="16"/>
        </w:rPr>
        <w:t>helst</w:t>
      </w:r>
      <w:proofErr w:type="spellEnd"/>
      <w:r w:rsidRPr="006E5B84">
        <w:rPr>
          <w:sz w:val="16"/>
          <w:szCs w:val="16"/>
        </w:rPr>
        <w:t xml:space="preserve"> </w:t>
      </w:r>
      <w:proofErr w:type="spellStart"/>
      <w:r w:rsidRPr="006E5B84">
        <w:rPr>
          <w:sz w:val="16"/>
          <w:szCs w:val="16"/>
        </w:rPr>
        <w:t>bör</w:t>
      </w:r>
      <w:proofErr w:type="spellEnd"/>
      <w:r w:rsidRPr="006E5B84">
        <w:rPr>
          <w:sz w:val="16"/>
          <w:szCs w:val="16"/>
        </w:rPr>
        <w:t xml:space="preserve"> </w:t>
      </w:r>
      <w:proofErr w:type="spellStart"/>
      <w:r w:rsidRPr="006E5B84">
        <w:rPr>
          <w:sz w:val="16"/>
          <w:szCs w:val="16"/>
        </w:rPr>
        <w:t>flyttas</w:t>
      </w:r>
      <w:proofErr w:type="spellEnd"/>
      <w:r w:rsidRPr="006E5B84">
        <w:rPr>
          <w:sz w:val="16"/>
          <w:szCs w:val="16"/>
        </w:rPr>
        <w:t xml:space="preserve"> med </w:t>
      </w:r>
      <w:proofErr w:type="spellStart"/>
      <w:r w:rsidRPr="006E5B84">
        <w:rPr>
          <w:sz w:val="16"/>
          <w:szCs w:val="16"/>
        </w:rPr>
        <w:t>två</w:t>
      </w:r>
      <w:proofErr w:type="spellEnd"/>
      <w:r w:rsidRPr="006E5B84">
        <w:rPr>
          <w:sz w:val="16"/>
          <w:szCs w:val="16"/>
        </w:rPr>
        <w:t xml:space="preserve"> </w:t>
      </w:r>
      <w:proofErr w:type="spellStart"/>
      <w:r w:rsidRPr="006E5B84">
        <w:rPr>
          <w:sz w:val="16"/>
          <w:szCs w:val="16"/>
        </w:rPr>
        <w:t>personer</w:t>
      </w:r>
      <w:proofErr w:type="spellEnd"/>
      <w:r w:rsidRPr="006E5B84">
        <w:rPr>
          <w:sz w:val="16"/>
          <w:szCs w:val="16"/>
        </w:rPr>
        <w:t xml:space="preserve"> för </w:t>
      </w:r>
      <w:proofErr w:type="spellStart"/>
      <w:r w:rsidRPr="006E5B84">
        <w:rPr>
          <w:sz w:val="16"/>
          <w:szCs w:val="16"/>
        </w:rPr>
        <w:t>att</w:t>
      </w:r>
      <w:proofErr w:type="spellEnd"/>
      <w:r w:rsidRPr="006E5B84">
        <w:rPr>
          <w:sz w:val="16"/>
          <w:szCs w:val="16"/>
        </w:rPr>
        <w:t xml:space="preserve"> </w:t>
      </w:r>
      <w:proofErr w:type="spellStart"/>
      <w:r w:rsidRPr="006E5B84">
        <w:rPr>
          <w:sz w:val="16"/>
          <w:szCs w:val="16"/>
        </w:rPr>
        <w:t>säkerställa</w:t>
      </w:r>
      <w:proofErr w:type="spellEnd"/>
      <w:r w:rsidRPr="006E5B84">
        <w:rPr>
          <w:sz w:val="16"/>
          <w:szCs w:val="16"/>
        </w:rPr>
        <w:t xml:space="preserve"> </w:t>
      </w:r>
      <w:proofErr w:type="spellStart"/>
      <w:r w:rsidRPr="006E5B84">
        <w:rPr>
          <w:sz w:val="16"/>
          <w:szCs w:val="16"/>
        </w:rPr>
        <w:t>att</w:t>
      </w:r>
      <w:proofErr w:type="spellEnd"/>
      <w:r w:rsidRPr="006E5B84">
        <w:rPr>
          <w:sz w:val="16"/>
          <w:szCs w:val="16"/>
        </w:rPr>
        <w:t xml:space="preserve"> inga </w:t>
      </w:r>
      <w:proofErr w:type="spellStart"/>
      <w:r w:rsidRPr="006E5B84">
        <w:rPr>
          <w:sz w:val="16"/>
          <w:szCs w:val="16"/>
        </w:rPr>
        <w:t>skador</w:t>
      </w:r>
      <w:proofErr w:type="spellEnd"/>
      <w:r w:rsidRPr="006E5B84">
        <w:rPr>
          <w:sz w:val="16"/>
          <w:szCs w:val="16"/>
        </w:rPr>
        <w:t xml:space="preserve"> </w:t>
      </w:r>
      <w:proofErr w:type="spellStart"/>
      <w:r w:rsidRPr="006E5B84">
        <w:rPr>
          <w:sz w:val="16"/>
          <w:szCs w:val="16"/>
        </w:rPr>
        <w:t>uppstår</w:t>
      </w:r>
      <w:proofErr w:type="spellEnd"/>
      <w:r w:rsidRPr="006E5B84">
        <w:rPr>
          <w:sz w:val="16"/>
          <w:szCs w:val="16"/>
        </w:rPr>
        <w:t>.</w:t>
      </w:r>
    </w:p>
    <w:p w14:paraId="7FA3501A" w14:textId="77777777" w:rsidR="00AC01ED" w:rsidRPr="006E5B84" w:rsidRDefault="00AC01ED" w:rsidP="00AC01ED">
      <w:pPr>
        <w:pStyle w:val="ListParagraph"/>
        <w:numPr>
          <w:ilvl w:val="0"/>
          <w:numId w:val="19"/>
        </w:numPr>
        <w:spacing w:after="160" w:line="259" w:lineRule="auto"/>
        <w:rPr>
          <w:sz w:val="16"/>
          <w:szCs w:val="16"/>
        </w:rPr>
      </w:pPr>
      <w:r w:rsidRPr="006E5B84">
        <w:rPr>
          <w:sz w:val="16"/>
          <w:szCs w:val="16"/>
        </w:rPr>
        <w:t xml:space="preserve">Se till </w:t>
      </w:r>
      <w:proofErr w:type="spellStart"/>
      <w:r w:rsidRPr="006E5B84">
        <w:rPr>
          <w:sz w:val="16"/>
          <w:szCs w:val="16"/>
        </w:rPr>
        <w:t>att</w:t>
      </w:r>
      <w:proofErr w:type="spellEnd"/>
      <w:r w:rsidRPr="006E5B84">
        <w:rPr>
          <w:sz w:val="16"/>
          <w:szCs w:val="16"/>
        </w:rPr>
        <w:t xml:space="preserve"> </w:t>
      </w:r>
      <w:proofErr w:type="spellStart"/>
      <w:r w:rsidRPr="006E5B84">
        <w:rPr>
          <w:sz w:val="16"/>
          <w:szCs w:val="16"/>
        </w:rPr>
        <w:t>alla</w:t>
      </w:r>
      <w:proofErr w:type="spellEnd"/>
      <w:r w:rsidRPr="006E5B84">
        <w:rPr>
          <w:sz w:val="16"/>
          <w:szCs w:val="16"/>
        </w:rPr>
        <w:t xml:space="preserve"> </w:t>
      </w:r>
      <w:proofErr w:type="spellStart"/>
      <w:r w:rsidRPr="006E5B84">
        <w:rPr>
          <w:sz w:val="16"/>
          <w:szCs w:val="16"/>
        </w:rPr>
        <w:t>chefer</w:t>
      </w:r>
      <w:proofErr w:type="spellEnd"/>
      <w:r w:rsidRPr="006E5B84">
        <w:rPr>
          <w:sz w:val="16"/>
          <w:szCs w:val="16"/>
        </w:rPr>
        <w:t xml:space="preserve"> </w:t>
      </w:r>
      <w:proofErr w:type="spellStart"/>
      <w:r w:rsidRPr="006E5B84">
        <w:rPr>
          <w:sz w:val="16"/>
          <w:szCs w:val="16"/>
        </w:rPr>
        <w:t>är</w:t>
      </w:r>
      <w:proofErr w:type="spellEnd"/>
      <w:r w:rsidRPr="006E5B84">
        <w:rPr>
          <w:sz w:val="16"/>
          <w:szCs w:val="16"/>
        </w:rPr>
        <w:t xml:space="preserve"> </w:t>
      </w:r>
      <w:proofErr w:type="spellStart"/>
      <w:r w:rsidRPr="006E5B84">
        <w:rPr>
          <w:sz w:val="16"/>
          <w:szCs w:val="16"/>
        </w:rPr>
        <w:t>utbildade</w:t>
      </w:r>
      <w:proofErr w:type="spellEnd"/>
      <w:r w:rsidRPr="006E5B84">
        <w:rPr>
          <w:sz w:val="16"/>
          <w:szCs w:val="16"/>
        </w:rPr>
        <w:t xml:space="preserve"> </w:t>
      </w:r>
      <w:proofErr w:type="spellStart"/>
      <w:r w:rsidRPr="006E5B84">
        <w:rPr>
          <w:sz w:val="16"/>
          <w:szCs w:val="16"/>
        </w:rPr>
        <w:t>i</w:t>
      </w:r>
      <w:proofErr w:type="spellEnd"/>
      <w:r w:rsidRPr="006E5B84">
        <w:rPr>
          <w:sz w:val="16"/>
          <w:szCs w:val="16"/>
        </w:rPr>
        <w:t xml:space="preserve"> </w:t>
      </w:r>
      <w:proofErr w:type="spellStart"/>
      <w:r w:rsidRPr="006E5B84">
        <w:rPr>
          <w:sz w:val="16"/>
          <w:szCs w:val="16"/>
        </w:rPr>
        <w:t>riskmedvetenhet</w:t>
      </w:r>
      <w:proofErr w:type="spellEnd"/>
      <w:r w:rsidRPr="006E5B84">
        <w:rPr>
          <w:sz w:val="16"/>
          <w:szCs w:val="16"/>
        </w:rPr>
        <w:t xml:space="preserve"> </w:t>
      </w:r>
      <w:proofErr w:type="spellStart"/>
      <w:r w:rsidRPr="006E5B84">
        <w:rPr>
          <w:sz w:val="16"/>
          <w:szCs w:val="16"/>
        </w:rPr>
        <w:t>och</w:t>
      </w:r>
      <w:proofErr w:type="spellEnd"/>
      <w:r w:rsidRPr="006E5B84">
        <w:rPr>
          <w:sz w:val="16"/>
          <w:szCs w:val="16"/>
        </w:rPr>
        <w:t xml:space="preserve"> </w:t>
      </w:r>
      <w:proofErr w:type="spellStart"/>
      <w:r w:rsidRPr="006E5B84">
        <w:rPr>
          <w:sz w:val="16"/>
          <w:szCs w:val="16"/>
        </w:rPr>
        <w:t>att</w:t>
      </w:r>
      <w:proofErr w:type="spellEnd"/>
      <w:r w:rsidRPr="006E5B84">
        <w:rPr>
          <w:sz w:val="16"/>
          <w:szCs w:val="16"/>
        </w:rPr>
        <w:t xml:space="preserve"> det </w:t>
      </w:r>
      <w:proofErr w:type="spellStart"/>
      <w:r w:rsidRPr="006E5B84">
        <w:rPr>
          <w:sz w:val="16"/>
          <w:szCs w:val="16"/>
        </w:rPr>
        <w:t>alltid</w:t>
      </w:r>
      <w:proofErr w:type="spellEnd"/>
      <w:r w:rsidRPr="006E5B84">
        <w:rPr>
          <w:sz w:val="16"/>
          <w:szCs w:val="16"/>
        </w:rPr>
        <w:t xml:space="preserve"> </w:t>
      </w:r>
      <w:proofErr w:type="spellStart"/>
      <w:r w:rsidRPr="006E5B84">
        <w:rPr>
          <w:sz w:val="16"/>
          <w:szCs w:val="16"/>
        </w:rPr>
        <w:t>finns</w:t>
      </w:r>
      <w:proofErr w:type="spellEnd"/>
      <w:r w:rsidRPr="006E5B84">
        <w:rPr>
          <w:sz w:val="16"/>
          <w:szCs w:val="16"/>
        </w:rPr>
        <w:t xml:space="preserve"> </w:t>
      </w:r>
      <w:proofErr w:type="spellStart"/>
      <w:r w:rsidRPr="006E5B84">
        <w:rPr>
          <w:sz w:val="16"/>
          <w:szCs w:val="16"/>
        </w:rPr>
        <w:t>en</w:t>
      </w:r>
      <w:proofErr w:type="spellEnd"/>
      <w:r w:rsidRPr="006E5B84">
        <w:rPr>
          <w:sz w:val="16"/>
          <w:szCs w:val="16"/>
        </w:rPr>
        <w:t xml:space="preserve"> </w:t>
      </w:r>
      <w:proofErr w:type="spellStart"/>
      <w:r w:rsidRPr="006E5B84">
        <w:rPr>
          <w:sz w:val="16"/>
          <w:szCs w:val="16"/>
        </w:rPr>
        <w:t>tillräcklig</w:t>
      </w:r>
      <w:proofErr w:type="spellEnd"/>
      <w:r w:rsidRPr="006E5B84">
        <w:rPr>
          <w:sz w:val="16"/>
          <w:szCs w:val="16"/>
        </w:rPr>
        <w:t xml:space="preserve"> </w:t>
      </w:r>
      <w:proofErr w:type="spellStart"/>
      <w:r w:rsidRPr="006E5B84">
        <w:rPr>
          <w:sz w:val="16"/>
          <w:szCs w:val="16"/>
        </w:rPr>
        <w:t>nivå</w:t>
      </w:r>
      <w:proofErr w:type="spellEnd"/>
      <w:r w:rsidRPr="006E5B84">
        <w:rPr>
          <w:sz w:val="16"/>
          <w:szCs w:val="16"/>
        </w:rPr>
        <w:t xml:space="preserve"> </w:t>
      </w:r>
      <w:proofErr w:type="spellStart"/>
      <w:r w:rsidRPr="006E5B84">
        <w:rPr>
          <w:sz w:val="16"/>
          <w:szCs w:val="16"/>
        </w:rPr>
        <w:t>av</w:t>
      </w:r>
      <w:proofErr w:type="spellEnd"/>
      <w:r w:rsidRPr="006E5B84">
        <w:rPr>
          <w:sz w:val="16"/>
          <w:szCs w:val="16"/>
        </w:rPr>
        <w:t xml:space="preserve"> </w:t>
      </w:r>
      <w:proofErr w:type="spellStart"/>
      <w:r w:rsidRPr="006E5B84">
        <w:rPr>
          <w:sz w:val="16"/>
          <w:szCs w:val="16"/>
        </w:rPr>
        <w:t>tillsyn</w:t>
      </w:r>
      <w:proofErr w:type="spellEnd"/>
      <w:r w:rsidRPr="006E5B84">
        <w:rPr>
          <w:sz w:val="16"/>
          <w:szCs w:val="16"/>
        </w:rPr>
        <w:t>.</w:t>
      </w:r>
    </w:p>
    <w:p w14:paraId="374503A9" w14:textId="77777777" w:rsidR="00AC01ED" w:rsidRPr="00DD4A74" w:rsidRDefault="00AC01ED" w:rsidP="00AC01ED">
      <w:pPr>
        <w:rPr>
          <w:sz w:val="16"/>
          <w:szCs w:val="16"/>
          <w:u w:val="single"/>
        </w:rPr>
      </w:pPr>
      <w:proofErr w:type="spellStart"/>
      <w:r w:rsidRPr="00DD4A74">
        <w:rPr>
          <w:sz w:val="16"/>
          <w:szCs w:val="16"/>
          <w:u w:val="single"/>
        </w:rPr>
        <w:t>Underhåll</w:t>
      </w:r>
      <w:proofErr w:type="spellEnd"/>
      <w:r w:rsidRPr="00DD4A74">
        <w:rPr>
          <w:sz w:val="16"/>
          <w:szCs w:val="16"/>
          <w:u w:val="single"/>
        </w:rPr>
        <w:t xml:space="preserve"> </w:t>
      </w:r>
    </w:p>
    <w:p w14:paraId="6DAA3AF1" w14:textId="77777777" w:rsidR="00AC01ED" w:rsidRPr="006E5B84" w:rsidRDefault="00AC01ED" w:rsidP="00AC01ED">
      <w:pPr>
        <w:pStyle w:val="ListParagraph"/>
        <w:numPr>
          <w:ilvl w:val="0"/>
          <w:numId w:val="20"/>
        </w:numPr>
        <w:spacing w:after="160" w:line="259" w:lineRule="auto"/>
        <w:rPr>
          <w:sz w:val="16"/>
          <w:szCs w:val="16"/>
        </w:rPr>
      </w:pPr>
      <w:r w:rsidRPr="006E5B84">
        <w:rPr>
          <w:sz w:val="16"/>
          <w:szCs w:val="16"/>
        </w:rPr>
        <w:t xml:space="preserve">All </w:t>
      </w:r>
      <w:proofErr w:type="spellStart"/>
      <w:r w:rsidRPr="006E5B84">
        <w:rPr>
          <w:sz w:val="16"/>
          <w:szCs w:val="16"/>
        </w:rPr>
        <w:t>behandling</w:t>
      </w:r>
      <w:proofErr w:type="spellEnd"/>
      <w:r w:rsidRPr="006E5B84">
        <w:rPr>
          <w:sz w:val="16"/>
          <w:szCs w:val="16"/>
        </w:rPr>
        <w:t xml:space="preserve"> </w:t>
      </w:r>
      <w:proofErr w:type="spellStart"/>
      <w:r w:rsidRPr="006E5B84">
        <w:rPr>
          <w:sz w:val="16"/>
          <w:szCs w:val="16"/>
        </w:rPr>
        <w:t>på</w:t>
      </w:r>
      <w:proofErr w:type="spellEnd"/>
      <w:r w:rsidRPr="006E5B84">
        <w:rPr>
          <w:sz w:val="16"/>
          <w:szCs w:val="16"/>
        </w:rPr>
        <w:t xml:space="preserve"> </w:t>
      </w:r>
      <w:proofErr w:type="spellStart"/>
      <w:r w:rsidRPr="006E5B84">
        <w:rPr>
          <w:sz w:val="16"/>
          <w:szCs w:val="16"/>
        </w:rPr>
        <w:t>lekutrustningen</w:t>
      </w:r>
      <w:proofErr w:type="spellEnd"/>
      <w:r w:rsidRPr="006E5B84">
        <w:rPr>
          <w:sz w:val="16"/>
          <w:szCs w:val="16"/>
        </w:rPr>
        <w:t xml:space="preserve"> MÅSTE </w:t>
      </w:r>
      <w:proofErr w:type="spellStart"/>
      <w:r w:rsidRPr="006E5B84">
        <w:rPr>
          <w:sz w:val="16"/>
          <w:szCs w:val="16"/>
        </w:rPr>
        <w:t>appliceras</w:t>
      </w:r>
      <w:proofErr w:type="spellEnd"/>
      <w:r w:rsidRPr="006E5B84">
        <w:rPr>
          <w:sz w:val="16"/>
          <w:szCs w:val="16"/>
        </w:rPr>
        <w:t xml:space="preserve"> </w:t>
      </w:r>
      <w:proofErr w:type="spellStart"/>
      <w:r w:rsidRPr="006E5B84">
        <w:rPr>
          <w:sz w:val="16"/>
          <w:szCs w:val="16"/>
        </w:rPr>
        <w:t>på</w:t>
      </w:r>
      <w:proofErr w:type="spellEnd"/>
      <w:r w:rsidRPr="006E5B84">
        <w:rPr>
          <w:sz w:val="16"/>
          <w:szCs w:val="16"/>
        </w:rPr>
        <w:t xml:space="preserve"> </w:t>
      </w:r>
      <w:proofErr w:type="spellStart"/>
      <w:r w:rsidRPr="006E5B84">
        <w:rPr>
          <w:sz w:val="16"/>
          <w:szCs w:val="16"/>
        </w:rPr>
        <w:t>nytt</w:t>
      </w:r>
      <w:proofErr w:type="spellEnd"/>
      <w:r w:rsidRPr="006E5B84">
        <w:rPr>
          <w:sz w:val="16"/>
          <w:szCs w:val="16"/>
        </w:rPr>
        <w:t xml:space="preserve"> 6-12 </w:t>
      </w:r>
      <w:proofErr w:type="spellStart"/>
      <w:r w:rsidRPr="006E5B84">
        <w:rPr>
          <w:sz w:val="16"/>
          <w:szCs w:val="16"/>
        </w:rPr>
        <w:t>månader</w:t>
      </w:r>
      <w:proofErr w:type="spellEnd"/>
      <w:r w:rsidRPr="006E5B84">
        <w:rPr>
          <w:sz w:val="16"/>
          <w:szCs w:val="16"/>
        </w:rPr>
        <w:t xml:space="preserve"> </w:t>
      </w:r>
      <w:proofErr w:type="spellStart"/>
      <w:r w:rsidRPr="006E5B84">
        <w:rPr>
          <w:sz w:val="16"/>
          <w:szCs w:val="16"/>
        </w:rPr>
        <w:t>efter</w:t>
      </w:r>
      <w:proofErr w:type="spellEnd"/>
      <w:r w:rsidRPr="006E5B84">
        <w:rPr>
          <w:sz w:val="16"/>
          <w:szCs w:val="16"/>
        </w:rPr>
        <w:t xml:space="preserve"> </w:t>
      </w:r>
      <w:proofErr w:type="spellStart"/>
      <w:r w:rsidRPr="006E5B84">
        <w:rPr>
          <w:sz w:val="16"/>
          <w:szCs w:val="16"/>
        </w:rPr>
        <w:t>köpet</w:t>
      </w:r>
      <w:proofErr w:type="spellEnd"/>
      <w:r w:rsidRPr="006E5B84">
        <w:rPr>
          <w:sz w:val="16"/>
          <w:szCs w:val="16"/>
        </w:rPr>
        <w:t xml:space="preserve"> för </w:t>
      </w:r>
      <w:proofErr w:type="spellStart"/>
      <w:r w:rsidRPr="006E5B84">
        <w:rPr>
          <w:sz w:val="16"/>
          <w:szCs w:val="16"/>
        </w:rPr>
        <w:t>att</w:t>
      </w:r>
      <w:proofErr w:type="spellEnd"/>
      <w:r w:rsidRPr="006E5B84">
        <w:rPr>
          <w:sz w:val="16"/>
          <w:szCs w:val="16"/>
        </w:rPr>
        <w:t xml:space="preserve"> </w:t>
      </w:r>
      <w:proofErr w:type="spellStart"/>
      <w:r w:rsidRPr="006E5B84">
        <w:rPr>
          <w:sz w:val="16"/>
          <w:szCs w:val="16"/>
        </w:rPr>
        <w:t>förlänga</w:t>
      </w:r>
      <w:proofErr w:type="spellEnd"/>
      <w:r w:rsidRPr="006E5B84">
        <w:rPr>
          <w:sz w:val="16"/>
          <w:szCs w:val="16"/>
        </w:rPr>
        <w:t xml:space="preserve"> </w:t>
      </w:r>
      <w:proofErr w:type="spellStart"/>
      <w:r w:rsidRPr="006E5B84">
        <w:rPr>
          <w:sz w:val="16"/>
          <w:szCs w:val="16"/>
        </w:rPr>
        <w:t>dess</w:t>
      </w:r>
      <w:proofErr w:type="spellEnd"/>
      <w:r w:rsidRPr="006E5B84">
        <w:rPr>
          <w:sz w:val="16"/>
          <w:szCs w:val="16"/>
        </w:rPr>
        <w:t xml:space="preserve"> </w:t>
      </w:r>
      <w:proofErr w:type="spellStart"/>
      <w:r w:rsidRPr="006E5B84">
        <w:rPr>
          <w:sz w:val="16"/>
          <w:szCs w:val="16"/>
        </w:rPr>
        <w:t>livslängd</w:t>
      </w:r>
      <w:proofErr w:type="spellEnd"/>
      <w:r w:rsidRPr="006E5B84">
        <w:rPr>
          <w:sz w:val="16"/>
          <w:szCs w:val="16"/>
        </w:rPr>
        <w:t>.</w:t>
      </w:r>
    </w:p>
    <w:p w14:paraId="36A41382" w14:textId="77777777" w:rsidR="00AC01ED" w:rsidRPr="006E5B84" w:rsidRDefault="00AC01ED" w:rsidP="00AC01ED">
      <w:pPr>
        <w:pStyle w:val="ListParagraph"/>
        <w:numPr>
          <w:ilvl w:val="0"/>
          <w:numId w:val="20"/>
        </w:numPr>
        <w:spacing w:after="160" w:line="259" w:lineRule="auto"/>
        <w:rPr>
          <w:sz w:val="16"/>
          <w:szCs w:val="16"/>
        </w:rPr>
      </w:pPr>
      <w:r w:rsidRPr="006E5B84">
        <w:rPr>
          <w:sz w:val="16"/>
          <w:szCs w:val="16"/>
        </w:rPr>
        <w:t xml:space="preserve">Se till </w:t>
      </w:r>
      <w:proofErr w:type="spellStart"/>
      <w:r w:rsidRPr="006E5B84">
        <w:rPr>
          <w:sz w:val="16"/>
          <w:szCs w:val="16"/>
        </w:rPr>
        <w:t>att</w:t>
      </w:r>
      <w:proofErr w:type="spellEnd"/>
      <w:r w:rsidRPr="006E5B84">
        <w:rPr>
          <w:sz w:val="16"/>
          <w:szCs w:val="16"/>
        </w:rPr>
        <w:t xml:space="preserve"> </w:t>
      </w:r>
      <w:proofErr w:type="spellStart"/>
      <w:r w:rsidRPr="006E5B84">
        <w:rPr>
          <w:sz w:val="16"/>
          <w:szCs w:val="16"/>
        </w:rPr>
        <w:t>alla</w:t>
      </w:r>
      <w:proofErr w:type="spellEnd"/>
      <w:r w:rsidRPr="006E5B84">
        <w:rPr>
          <w:sz w:val="16"/>
          <w:szCs w:val="16"/>
        </w:rPr>
        <w:t xml:space="preserve"> </w:t>
      </w:r>
      <w:proofErr w:type="spellStart"/>
      <w:r w:rsidRPr="006E5B84">
        <w:rPr>
          <w:sz w:val="16"/>
          <w:szCs w:val="16"/>
        </w:rPr>
        <w:t>fläckar</w:t>
      </w:r>
      <w:proofErr w:type="spellEnd"/>
      <w:r w:rsidRPr="006E5B84">
        <w:rPr>
          <w:sz w:val="16"/>
          <w:szCs w:val="16"/>
        </w:rPr>
        <w:t xml:space="preserve"> </w:t>
      </w:r>
      <w:proofErr w:type="spellStart"/>
      <w:r w:rsidRPr="006E5B84">
        <w:rPr>
          <w:sz w:val="16"/>
          <w:szCs w:val="16"/>
        </w:rPr>
        <w:t>eller</w:t>
      </w:r>
      <w:proofErr w:type="spellEnd"/>
      <w:r w:rsidRPr="006E5B84">
        <w:rPr>
          <w:sz w:val="16"/>
          <w:szCs w:val="16"/>
        </w:rPr>
        <w:t xml:space="preserve"> </w:t>
      </w:r>
      <w:proofErr w:type="spellStart"/>
      <w:r w:rsidRPr="006E5B84">
        <w:rPr>
          <w:sz w:val="16"/>
          <w:szCs w:val="16"/>
        </w:rPr>
        <w:t>färger</w:t>
      </w:r>
      <w:proofErr w:type="spellEnd"/>
      <w:r w:rsidRPr="006E5B84">
        <w:rPr>
          <w:sz w:val="16"/>
          <w:szCs w:val="16"/>
        </w:rPr>
        <w:t xml:space="preserve"> </w:t>
      </w:r>
      <w:proofErr w:type="spellStart"/>
      <w:r w:rsidRPr="006E5B84">
        <w:rPr>
          <w:sz w:val="16"/>
          <w:szCs w:val="16"/>
        </w:rPr>
        <w:t>som</w:t>
      </w:r>
      <w:proofErr w:type="spellEnd"/>
      <w:r w:rsidRPr="006E5B84">
        <w:rPr>
          <w:sz w:val="16"/>
          <w:szCs w:val="16"/>
        </w:rPr>
        <w:t xml:space="preserve"> </w:t>
      </w:r>
      <w:proofErr w:type="spellStart"/>
      <w:r w:rsidRPr="006E5B84">
        <w:rPr>
          <w:sz w:val="16"/>
          <w:szCs w:val="16"/>
        </w:rPr>
        <w:t>används</w:t>
      </w:r>
      <w:proofErr w:type="spellEnd"/>
      <w:r w:rsidRPr="006E5B84">
        <w:rPr>
          <w:sz w:val="16"/>
          <w:szCs w:val="16"/>
        </w:rPr>
        <w:t xml:space="preserve"> </w:t>
      </w:r>
      <w:proofErr w:type="spellStart"/>
      <w:r w:rsidRPr="006E5B84">
        <w:rPr>
          <w:sz w:val="16"/>
          <w:szCs w:val="16"/>
        </w:rPr>
        <w:t>är</w:t>
      </w:r>
      <w:proofErr w:type="spellEnd"/>
      <w:r w:rsidRPr="006E5B84">
        <w:rPr>
          <w:sz w:val="16"/>
          <w:szCs w:val="16"/>
        </w:rPr>
        <w:t xml:space="preserve"> </w:t>
      </w:r>
      <w:proofErr w:type="spellStart"/>
      <w:r w:rsidRPr="006E5B84">
        <w:rPr>
          <w:sz w:val="16"/>
          <w:szCs w:val="16"/>
        </w:rPr>
        <w:t>barnvänliga</w:t>
      </w:r>
      <w:proofErr w:type="spellEnd"/>
      <w:r w:rsidRPr="006E5B84">
        <w:rPr>
          <w:sz w:val="16"/>
          <w:szCs w:val="16"/>
        </w:rPr>
        <w:t xml:space="preserve"> </w:t>
      </w:r>
      <w:proofErr w:type="spellStart"/>
      <w:r w:rsidRPr="006E5B84">
        <w:rPr>
          <w:sz w:val="16"/>
          <w:szCs w:val="16"/>
        </w:rPr>
        <w:t>och</w:t>
      </w:r>
      <w:proofErr w:type="spellEnd"/>
      <w:r w:rsidRPr="006E5B84">
        <w:rPr>
          <w:sz w:val="16"/>
          <w:szCs w:val="16"/>
        </w:rPr>
        <w:t xml:space="preserve"> </w:t>
      </w:r>
      <w:proofErr w:type="spellStart"/>
      <w:r w:rsidRPr="006E5B84">
        <w:rPr>
          <w:sz w:val="16"/>
          <w:szCs w:val="16"/>
        </w:rPr>
        <w:t>giftfria</w:t>
      </w:r>
      <w:proofErr w:type="spellEnd"/>
      <w:r w:rsidRPr="006E5B84">
        <w:rPr>
          <w:sz w:val="16"/>
          <w:szCs w:val="16"/>
        </w:rPr>
        <w:t>.</w:t>
      </w:r>
    </w:p>
    <w:p w14:paraId="4F8D21B1" w14:textId="77777777" w:rsidR="00AC01ED" w:rsidRPr="006E5B84" w:rsidRDefault="00AC01ED" w:rsidP="00AC01ED">
      <w:pPr>
        <w:pStyle w:val="ListParagraph"/>
        <w:numPr>
          <w:ilvl w:val="0"/>
          <w:numId w:val="20"/>
        </w:numPr>
        <w:spacing w:after="160" w:line="259" w:lineRule="auto"/>
        <w:rPr>
          <w:sz w:val="16"/>
          <w:szCs w:val="16"/>
          <w:lang w:val="de-DE"/>
        </w:rPr>
      </w:pPr>
      <w:r w:rsidRPr="006E5B84">
        <w:rPr>
          <w:sz w:val="16"/>
          <w:szCs w:val="16"/>
        </w:rPr>
        <w:t xml:space="preserve">Om </w:t>
      </w:r>
      <w:proofErr w:type="spellStart"/>
      <w:r w:rsidRPr="006E5B84">
        <w:rPr>
          <w:sz w:val="16"/>
          <w:szCs w:val="16"/>
        </w:rPr>
        <w:t>griffeltavelfärgen</w:t>
      </w:r>
      <w:proofErr w:type="spellEnd"/>
      <w:r w:rsidRPr="006E5B84">
        <w:rPr>
          <w:sz w:val="16"/>
          <w:szCs w:val="16"/>
        </w:rPr>
        <w:t xml:space="preserve"> </w:t>
      </w:r>
      <w:proofErr w:type="spellStart"/>
      <w:r w:rsidRPr="006E5B84">
        <w:rPr>
          <w:sz w:val="16"/>
          <w:szCs w:val="16"/>
        </w:rPr>
        <w:t>börjar</w:t>
      </w:r>
      <w:proofErr w:type="spellEnd"/>
      <w:r w:rsidRPr="006E5B84">
        <w:rPr>
          <w:sz w:val="16"/>
          <w:szCs w:val="16"/>
        </w:rPr>
        <w:t xml:space="preserve"> </w:t>
      </w:r>
      <w:proofErr w:type="spellStart"/>
      <w:r w:rsidRPr="006E5B84">
        <w:rPr>
          <w:sz w:val="16"/>
          <w:szCs w:val="16"/>
        </w:rPr>
        <w:t>försämras</w:t>
      </w:r>
      <w:proofErr w:type="spellEnd"/>
      <w:r w:rsidRPr="006E5B84">
        <w:rPr>
          <w:sz w:val="16"/>
          <w:szCs w:val="16"/>
        </w:rPr>
        <w:t xml:space="preserve"> </w:t>
      </w:r>
      <w:proofErr w:type="spellStart"/>
      <w:r w:rsidRPr="006E5B84">
        <w:rPr>
          <w:sz w:val="16"/>
          <w:szCs w:val="16"/>
        </w:rPr>
        <w:t>kan</w:t>
      </w:r>
      <w:proofErr w:type="spellEnd"/>
      <w:r w:rsidRPr="006E5B84">
        <w:rPr>
          <w:sz w:val="16"/>
          <w:szCs w:val="16"/>
        </w:rPr>
        <w:t xml:space="preserve"> du </w:t>
      </w:r>
      <w:proofErr w:type="spellStart"/>
      <w:r w:rsidRPr="006E5B84">
        <w:rPr>
          <w:sz w:val="16"/>
          <w:szCs w:val="16"/>
        </w:rPr>
        <w:t>fräscha</w:t>
      </w:r>
      <w:proofErr w:type="spellEnd"/>
      <w:r w:rsidRPr="006E5B84">
        <w:rPr>
          <w:sz w:val="16"/>
          <w:szCs w:val="16"/>
        </w:rPr>
        <w:t xml:space="preserve"> </w:t>
      </w:r>
      <w:proofErr w:type="spellStart"/>
      <w:r w:rsidRPr="006E5B84">
        <w:rPr>
          <w:sz w:val="16"/>
          <w:szCs w:val="16"/>
        </w:rPr>
        <w:t>upp</w:t>
      </w:r>
      <w:proofErr w:type="spellEnd"/>
      <w:r w:rsidRPr="006E5B84">
        <w:rPr>
          <w:sz w:val="16"/>
          <w:szCs w:val="16"/>
        </w:rPr>
        <w:t xml:space="preserve"> </w:t>
      </w:r>
      <w:proofErr w:type="spellStart"/>
      <w:r w:rsidRPr="006E5B84">
        <w:rPr>
          <w:sz w:val="16"/>
          <w:szCs w:val="16"/>
        </w:rPr>
        <w:t>detta</w:t>
      </w:r>
      <w:proofErr w:type="spellEnd"/>
      <w:r w:rsidRPr="006E5B84">
        <w:rPr>
          <w:sz w:val="16"/>
          <w:szCs w:val="16"/>
        </w:rPr>
        <w:t xml:space="preserve"> </w:t>
      </w:r>
      <w:proofErr w:type="spellStart"/>
      <w:r w:rsidRPr="006E5B84">
        <w:rPr>
          <w:sz w:val="16"/>
          <w:szCs w:val="16"/>
        </w:rPr>
        <w:t>genom</w:t>
      </w:r>
      <w:proofErr w:type="spellEnd"/>
      <w:r w:rsidRPr="006E5B84">
        <w:rPr>
          <w:sz w:val="16"/>
          <w:szCs w:val="16"/>
        </w:rPr>
        <w:t xml:space="preserve"> </w:t>
      </w:r>
      <w:proofErr w:type="spellStart"/>
      <w:r w:rsidRPr="006E5B84">
        <w:rPr>
          <w:sz w:val="16"/>
          <w:szCs w:val="16"/>
        </w:rPr>
        <w:t>att</w:t>
      </w:r>
      <w:proofErr w:type="spellEnd"/>
      <w:r w:rsidRPr="006E5B84">
        <w:rPr>
          <w:sz w:val="16"/>
          <w:szCs w:val="16"/>
        </w:rPr>
        <w:t xml:space="preserve"> </w:t>
      </w:r>
      <w:proofErr w:type="spellStart"/>
      <w:r w:rsidRPr="006E5B84">
        <w:rPr>
          <w:sz w:val="16"/>
          <w:szCs w:val="16"/>
        </w:rPr>
        <w:t>slipa</w:t>
      </w:r>
      <w:proofErr w:type="spellEnd"/>
      <w:r w:rsidRPr="006E5B84">
        <w:rPr>
          <w:sz w:val="16"/>
          <w:szCs w:val="16"/>
        </w:rPr>
        <w:t xml:space="preserve"> bort den </w:t>
      </w:r>
      <w:proofErr w:type="spellStart"/>
      <w:r w:rsidRPr="006E5B84">
        <w:rPr>
          <w:sz w:val="16"/>
          <w:szCs w:val="16"/>
        </w:rPr>
        <w:t>förstörda</w:t>
      </w:r>
      <w:proofErr w:type="spellEnd"/>
      <w:r w:rsidRPr="006E5B84">
        <w:rPr>
          <w:sz w:val="16"/>
          <w:szCs w:val="16"/>
        </w:rPr>
        <w:t xml:space="preserve"> </w:t>
      </w:r>
      <w:proofErr w:type="spellStart"/>
      <w:r w:rsidRPr="006E5B84">
        <w:rPr>
          <w:sz w:val="16"/>
          <w:szCs w:val="16"/>
        </w:rPr>
        <w:t>färgen</w:t>
      </w:r>
      <w:proofErr w:type="spellEnd"/>
      <w:r w:rsidRPr="006E5B84">
        <w:rPr>
          <w:sz w:val="16"/>
          <w:szCs w:val="16"/>
        </w:rPr>
        <w:t xml:space="preserve"> </w:t>
      </w:r>
      <w:proofErr w:type="spellStart"/>
      <w:r w:rsidRPr="006E5B84">
        <w:rPr>
          <w:sz w:val="16"/>
          <w:szCs w:val="16"/>
        </w:rPr>
        <w:t>och</w:t>
      </w:r>
      <w:proofErr w:type="spellEnd"/>
      <w:r w:rsidRPr="006E5B84">
        <w:rPr>
          <w:sz w:val="16"/>
          <w:szCs w:val="16"/>
        </w:rPr>
        <w:t xml:space="preserve"> </w:t>
      </w:r>
      <w:proofErr w:type="spellStart"/>
      <w:r w:rsidRPr="006E5B84">
        <w:rPr>
          <w:sz w:val="16"/>
          <w:szCs w:val="16"/>
        </w:rPr>
        <w:t>applicera</w:t>
      </w:r>
      <w:proofErr w:type="spellEnd"/>
      <w:r w:rsidRPr="006E5B84">
        <w:rPr>
          <w:sz w:val="16"/>
          <w:szCs w:val="16"/>
        </w:rPr>
        <w:t xml:space="preserve"> </w:t>
      </w:r>
      <w:proofErr w:type="spellStart"/>
      <w:r w:rsidRPr="006E5B84">
        <w:rPr>
          <w:sz w:val="16"/>
          <w:szCs w:val="16"/>
        </w:rPr>
        <w:t>över</w:t>
      </w:r>
      <w:proofErr w:type="spellEnd"/>
      <w:r w:rsidRPr="006E5B84">
        <w:rPr>
          <w:sz w:val="16"/>
          <w:szCs w:val="16"/>
        </w:rPr>
        <w:t xml:space="preserve"> </w:t>
      </w:r>
      <w:proofErr w:type="spellStart"/>
      <w:r w:rsidRPr="006E5B84">
        <w:rPr>
          <w:sz w:val="16"/>
          <w:szCs w:val="16"/>
        </w:rPr>
        <w:t>detta</w:t>
      </w:r>
      <w:proofErr w:type="spellEnd"/>
      <w:r w:rsidRPr="006E5B84">
        <w:rPr>
          <w:sz w:val="16"/>
          <w:szCs w:val="16"/>
        </w:rPr>
        <w:t xml:space="preserve"> </w:t>
      </w:r>
      <w:proofErr w:type="spellStart"/>
      <w:r w:rsidRPr="006E5B84">
        <w:rPr>
          <w:sz w:val="16"/>
          <w:szCs w:val="16"/>
        </w:rPr>
        <w:t>område</w:t>
      </w:r>
      <w:proofErr w:type="spellEnd"/>
      <w:r w:rsidRPr="006E5B84">
        <w:rPr>
          <w:sz w:val="16"/>
          <w:szCs w:val="16"/>
        </w:rPr>
        <w:t xml:space="preserve"> </w:t>
      </w:r>
      <w:proofErr w:type="spellStart"/>
      <w:r w:rsidRPr="006E5B84">
        <w:rPr>
          <w:sz w:val="16"/>
          <w:szCs w:val="16"/>
        </w:rPr>
        <w:t>igen</w:t>
      </w:r>
      <w:proofErr w:type="spellEnd"/>
      <w:r w:rsidRPr="006E5B84">
        <w:rPr>
          <w:sz w:val="16"/>
          <w:szCs w:val="16"/>
        </w:rPr>
        <w:t xml:space="preserve">. </w:t>
      </w:r>
      <w:r w:rsidRPr="006E5B84">
        <w:rPr>
          <w:sz w:val="16"/>
          <w:szCs w:val="16"/>
          <w:lang w:val="de-DE"/>
        </w:rPr>
        <w:t>Du kan köpa den här färgen direkt från Cosy eller någon respektabel järnhandlare.</w:t>
      </w:r>
    </w:p>
    <w:p w14:paraId="7452575E" w14:textId="77777777" w:rsidR="00AC01ED" w:rsidRPr="006E5B84" w:rsidRDefault="00AC01ED" w:rsidP="00AC01ED">
      <w:pPr>
        <w:pStyle w:val="ListParagraph"/>
        <w:numPr>
          <w:ilvl w:val="0"/>
          <w:numId w:val="20"/>
        </w:numPr>
        <w:spacing w:after="160" w:line="259" w:lineRule="auto"/>
        <w:rPr>
          <w:sz w:val="16"/>
          <w:szCs w:val="16"/>
          <w:lang w:val="de-DE"/>
        </w:rPr>
      </w:pPr>
      <w:r w:rsidRPr="006E5B84">
        <w:rPr>
          <w:sz w:val="16"/>
          <w:szCs w:val="16"/>
          <w:lang w:val="de-DE"/>
        </w:rPr>
        <w:t xml:space="preserve">Slipa gärna alla kanter som blir grova eller splittrade och stålborsta eventuell form eller mossa för att hålla produkten användbar och ren. </w:t>
      </w:r>
    </w:p>
    <w:p w14:paraId="15EEA9B6" w14:textId="77777777" w:rsidR="00AC01ED" w:rsidRPr="006E5B84" w:rsidRDefault="00AC01ED" w:rsidP="00AC01ED">
      <w:pPr>
        <w:pStyle w:val="ListParagraph"/>
        <w:numPr>
          <w:ilvl w:val="0"/>
          <w:numId w:val="20"/>
        </w:numPr>
        <w:spacing w:after="160" w:line="259" w:lineRule="auto"/>
        <w:rPr>
          <w:sz w:val="16"/>
          <w:szCs w:val="16"/>
          <w:lang w:val="de-DE"/>
        </w:rPr>
      </w:pPr>
      <w:r w:rsidRPr="006E5B84">
        <w:rPr>
          <w:sz w:val="16"/>
          <w:szCs w:val="16"/>
          <w:lang w:val="de-DE"/>
        </w:rPr>
        <w:t>Om din produkt har dörrar, se till att dörrarna i slutet av varje session är helt stängda med alla spärrar som används där det är tillämpligt för att minska eventuell skevhet över tiden.</w:t>
      </w:r>
    </w:p>
    <w:p w14:paraId="7FF168A1" w14:textId="77777777" w:rsidR="00AC01ED" w:rsidRPr="006E5B84" w:rsidRDefault="00AC01ED" w:rsidP="00AC01ED">
      <w:pPr>
        <w:pStyle w:val="ListParagraph"/>
        <w:numPr>
          <w:ilvl w:val="0"/>
          <w:numId w:val="20"/>
        </w:numPr>
        <w:spacing w:after="160" w:line="259" w:lineRule="auto"/>
        <w:rPr>
          <w:sz w:val="16"/>
          <w:szCs w:val="16"/>
          <w:lang w:val="de-DE"/>
        </w:rPr>
      </w:pPr>
      <w:r w:rsidRPr="006E5B84">
        <w:rPr>
          <w:sz w:val="16"/>
          <w:szCs w:val="16"/>
          <w:lang w:val="de-DE"/>
        </w:rPr>
        <w:t>Vissa av dessa produkter kan användas utomhus, men de måste förvaras inomhus i slutet av dagen.</w:t>
      </w:r>
    </w:p>
    <w:p w14:paraId="6B47ED8F" w14:textId="77777777" w:rsidR="00AC01ED" w:rsidRPr="006E5B84" w:rsidRDefault="00AC01ED" w:rsidP="00AC01ED">
      <w:pPr>
        <w:pStyle w:val="ListParagraph"/>
        <w:numPr>
          <w:ilvl w:val="0"/>
          <w:numId w:val="20"/>
        </w:numPr>
        <w:spacing w:after="160" w:line="259" w:lineRule="auto"/>
        <w:rPr>
          <w:sz w:val="16"/>
          <w:szCs w:val="16"/>
          <w:lang w:val="de-DE"/>
        </w:rPr>
      </w:pPr>
      <w:r w:rsidRPr="006E5B84">
        <w:rPr>
          <w:sz w:val="16"/>
          <w:szCs w:val="16"/>
          <w:lang w:val="de-DE"/>
        </w:rPr>
        <w:t xml:space="preserve">Kontrollera lekutrustningen dagligen efter användning för pauser och faror som sprickor och splitter. </w:t>
      </w:r>
    </w:p>
    <w:p w14:paraId="41717791" w14:textId="77777777" w:rsidR="00AC01ED" w:rsidRDefault="00AC01ED" w:rsidP="00AC01ED">
      <w:pPr>
        <w:pStyle w:val="ListParagraph"/>
        <w:numPr>
          <w:ilvl w:val="0"/>
          <w:numId w:val="20"/>
        </w:numPr>
        <w:spacing w:after="160" w:line="259" w:lineRule="auto"/>
        <w:rPr>
          <w:sz w:val="16"/>
          <w:szCs w:val="16"/>
          <w:lang w:val="de-DE"/>
        </w:rPr>
      </w:pPr>
      <w:r w:rsidRPr="006E5B84">
        <w:rPr>
          <w:sz w:val="16"/>
          <w:szCs w:val="16"/>
          <w:lang w:val="de-DE"/>
        </w:rPr>
        <w:t>Vi rekommenderar att alla produkter kontrolleras och underhålls regelbundet för att säkerställa att de hålls i perfekt skick.</w:t>
      </w:r>
    </w:p>
    <w:p w14:paraId="3904CFD1" w14:textId="77777777" w:rsidR="00AC01ED" w:rsidRDefault="00AC01ED" w:rsidP="00AC01ED">
      <w:pPr>
        <w:rPr>
          <w:sz w:val="16"/>
          <w:szCs w:val="16"/>
          <w:lang w:val="de-DE"/>
        </w:rPr>
      </w:pPr>
    </w:p>
    <w:p w14:paraId="08A54C1D" w14:textId="77777777" w:rsidR="00AC01ED" w:rsidRDefault="00AC01ED" w:rsidP="00AC01ED">
      <w:pPr>
        <w:rPr>
          <w:sz w:val="16"/>
          <w:szCs w:val="16"/>
          <w:lang w:val="de-DE"/>
        </w:rPr>
      </w:pPr>
    </w:p>
    <w:p w14:paraId="48659714" w14:textId="77777777" w:rsidR="00AC01ED" w:rsidRPr="00E76A6A" w:rsidRDefault="00AC01ED" w:rsidP="00AC01ED">
      <w:pPr>
        <w:rPr>
          <w:sz w:val="16"/>
          <w:szCs w:val="16"/>
          <w:lang w:val="de-DE"/>
        </w:rPr>
      </w:pPr>
    </w:p>
    <w:p w14:paraId="7C61A9FC" w14:textId="77777777" w:rsidR="00AC01ED" w:rsidRPr="006E5B84" w:rsidRDefault="00AC01ED" w:rsidP="00AC01ED">
      <w:pPr>
        <w:rPr>
          <w:lang w:val="de-DE"/>
        </w:rPr>
      </w:pPr>
    </w:p>
    <w:p w14:paraId="49C332F0" w14:textId="77777777" w:rsidR="00AC01ED" w:rsidRPr="00A02607" w:rsidRDefault="00AC01ED" w:rsidP="00AC01ED">
      <w:pPr>
        <w:rPr>
          <w:lang w:val="it-IT"/>
        </w:rPr>
      </w:pPr>
      <w:r>
        <w:rPr>
          <w:noProof/>
        </w:rPr>
        <w:drawing>
          <wp:inline distT="0" distB="0" distL="0" distR="0" wp14:anchorId="7904B960" wp14:editId="45488AAB">
            <wp:extent cx="1276350" cy="1276350"/>
            <wp:effectExtent l="0" t="0" r="0" b="0"/>
            <wp:docPr id="143125833" name="Picture 1" descr="A qr code with a few black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25833" name="Picture 1" descr="A qr code with a few black squares&#10;&#10;Description automatically generated"/>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276350" cy="1276350"/>
                    </a:xfrm>
                    <a:prstGeom prst="rect">
                      <a:avLst/>
                    </a:prstGeom>
                  </pic:spPr>
                </pic:pic>
              </a:graphicData>
            </a:graphic>
          </wp:inline>
        </w:drawing>
      </w:r>
      <w:r>
        <w:rPr>
          <w:noProof/>
        </w:rPr>
        <w:drawing>
          <wp:inline distT="0" distB="0" distL="0" distR="0" wp14:anchorId="0AFC972B" wp14:editId="17400652">
            <wp:extent cx="478800" cy="478800"/>
            <wp:effectExtent l="0" t="0" r="0" b="0"/>
            <wp:docPr id="2074230675" name="Picture 8"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230675" name="Picture 8" descr="A black background with a black square&#10;&#10;Description automatically generated with medium confidence"/>
                    <pic:cNvPicPr/>
                  </pic:nvPicPr>
                  <pic:blipFill>
                    <a:blip r:embed="rId39">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0E3F2606" wp14:editId="27A26A6E">
            <wp:extent cx="478800" cy="478800"/>
            <wp:effectExtent l="0" t="0" r="0" b="0"/>
            <wp:docPr id="1979664159" name="Picture 10"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664159" name="Picture 10" descr="A black background with a black square&#10;&#10;Description automatically generated with medium confidence"/>
                    <pic:cNvPicPr/>
                  </pic:nvPicPr>
                  <pic:blipFill>
                    <a:blip r:embed="rId40">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1CD9C4EC" wp14:editId="696445BB">
            <wp:extent cx="478800" cy="478800"/>
            <wp:effectExtent l="0" t="0" r="0" b="0"/>
            <wp:docPr id="867716435" name="Picture 12"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716435" name="Picture 12" descr="A black background with a black square&#10;&#10;Description automatically generated with medium confidence"/>
                    <pic:cNvPicPr/>
                  </pic:nvPicPr>
                  <pic:blipFill>
                    <a:blip r:embed="rId41">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46D41962" wp14:editId="51DEA782">
            <wp:extent cx="478800" cy="478800"/>
            <wp:effectExtent l="0" t="0" r="0" b="0"/>
            <wp:docPr id="826889930" name="Picture 13"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889930" name="Picture 13" descr="A black background with a black square&#10;&#10;Description automatically generated with medium confidence"/>
                    <pic:cNvPicPr/>
                  </pic:nvPicPr>
                  <pic:blipFill>
                    <a:blip r:embed="rId42">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65CCF712" wp14:editId="032F6D5F">
            <wp:extent cx="478800" cy="478800"/>
            <wp:effectExtent l="0" t="0" r="0" b="0"/>
            <wp:docPr id="2090613290" name="Picture 14"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613290" name="Picture 14" descr="A black background with a black square&#10;&#10;Description automatically generated with medium confidence"/>
                    <pic:cNvPicPr/>
                  </pic:nvPicPr>
                  <pic:blipFill>
                    <a:blip r:embed="rId43">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4D838457" wp14:editId="4978EB9A">
            <wp:extent cx="478800" cy="478800"/>
            <wp:effectExtent l="0" t="0" r="0" b="0"/>
            <wp:docPr id="2082435329" name="Picture 15"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435329" name="Picture 15" descr="A black background with a black square&#10;&#10;Description automatically generated with medium confidence"/>
                    <pic:cNvPicPr/>
                  </pic:nvPicPr>
                  <pic:blipFill>
                    <a:blip r:embed="rId44">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3EF3564D" wp14:editId="18429C45">
            <wp:extent cx="478800" cy="478800"/>
            <wp:effectExtent l="0" t="0" r="0" b="0"/>
            <wp:docPr id="1992429593" name="Picture 16"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429593" name="Picture 16" descr="A black background with a black square&#10;&#10;Description automatically generated with medium confidence"/>
                    <pic:cNvPicPr/>
                  </pic:nvPicPr>
                  <pic:blipFill>
                    <a:blip r:embed="rId45">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4E71C3CE" wp14:editId="7D718D46">
            <wp:extent cx="478800" cy="478800"/>
            <wp:effectExtent l="0" t="0" r="0" b="0"/>
            <wp:docPr id="391201281" name="Picture 17"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201281" name="Picture 17" descr="A black background with a black square&#10;&#10;Description automatically generated with medium confidence"/>
                    <pic:cNvPicPr/>
                  </pic:nvPicPr>
                  <pic:blipFill>
                    <a:blip r:embed="rId46">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0845B5A9" wp14:editId="7556D85A">
            <wp:extent cx="478800" cy="478800"/>
            <wp:effectExtent l="0" t="0" r="0" b="0"/>
            <wp:docPr id="1221886554" name="Picture 18"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886554" name="Picture 18" descr="A black background with a black square&#10;&#10;Description automatically generated with medium confidence"/>
                    <pic:cNvPicPr/>
                  </pic:nvPicPr>
                  <pic:blipFill>
                    <a:blip r:embed="rId47">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1FB6EB3C" wp14:editId="476B1E0F">
            <wp:extent cx="478800" cy="478800"/>
            <wp:effectExtent l="0" t="0" r="0" b="0"/>
            <wp:docPr id="2007087300" name="Picture 19"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087300" name="Picture 19" descr="A black background with a black square&#10;&#10;Description automatically generated with medium confidence"/>
                    <pic:cNvPicPr/>
                  </pic:nvPicPr>
                  <pic:blipFill>
                    <a:blip r:embed="rId48">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736D074E" wp14:editId="38BE1DB8">
            <wp:extent cx="478800" cy="478800"/>
            <wp:effectExtent l="0" t="0" r="0" b="0"/>
            <wp:docPr id="942513138" name="Picture 20"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513138" name="Picture 20" descr="A black background with a black square&#10;&#10;Description automatically generated with medium confidence"/>
                    <pic:cNvPicPr/>
                  </pic:nvPicPr>
                  <pic:blipFill>
                    <a:blip r:embed="rId49">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7086E259" wp14:editId="01A66D9E">
            <wp:extent cx="478800" cy="478800"/>
            <wp:effectExtent l="0" t="0" r="0" b="0"/>
            <wp:docPr id="2100092027" name="Picture 2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092027" name="Picture 21" descr="A black background with a black square&#10;&#10;Description automatically generated with medium confidence"/>
                    <pic:cNvPicPr/>
                  </pic:nvPicPr>
                  <pic:blipFill>
                    <a:blip r:embed="rId50">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68C7EE7C" wp14:editId="5914EBB4">
            <wp:extent cx="478800" cy="478800"/>
            <wp:effectExtent l="0" t="0" r="0" b="0"/>
            <wp:docPr id="143709434" name="Picture 22"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09434" name="Picture 22" descr="A black background with a black square&#10;&#10;Description automatically generated with medium confidence"/>
                    <pic:cNvPicPr/>
                  </pic:nvPicPr>
                  <pic:blipFill>
                    <a:blip r:embed="rId51">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12A349D6" wp14:editId="1D544A5F">
            <wp:extent cx="478800" cy="478800"/>
            <wp:effectExtent l="0" t="0" r="0" b="0"/>
            <wp:docPr id="705961754"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961754" name="Picture 1" descr="A black background with a black square&#10;&#10;Description automatically generated with medium confidence"/>
                    <pic:cNvPicPr/>
                  </pic:nvPicPr>
                  <pic:blipFill>
                    <a:blip r:embed="rId52">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45B5D7C2" wp14:editId="6C22FE9F">
            <wp:extent cx="478800" cy="478800"/>
            <wp:effectExtent l="0" t="0" r="0" b="0"/>
            <wp:docPr id="321657194" name="Picture 25"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657194" name="Picture 25" descr="A black background with a black square&#10;&#10;Description automatically generated with medium confidence"/>
                    <pic:cNvPicPr/>
                  </pic:nvPicPr>
                  <pic:blipFill>
                    <a:blip r:embed="rId53">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14:paraId="70E02DA2" w14:textId="77777777" w:rsidR="00AC01ED" w:rsidRDefault="00AC01ED">
      <w:pPr>
        <w:sectPr w:rsidR="00AC01ED" w:rsidSect="00AC01ED">
          <w:type w:val="continuous"/>
          <w:pgSz w:w="16838" w:h="11906" w:orient="landscape"/>
          <w:pgMar w:top="720" w:right="720" w:bottom="720" w:left="720" w:header="340" w:footer="227" w:gutter="0"/>
          <w:cols w:num="3" w:space="708"/>
          <w:docGrid w:linePitch="360"/>
        </w:sectPr>
      </w:pPr>
    </w:p>
    <w:p w14:paraId="0D60814E" w14:textId="77777777" w:rsidR="00AC01ED" w:rsidRDefault="00AC01ED">
      <w:r>
        <w:br w:type="page"/>
      </w:r>
    </w:p>
    <w:p w14:paraId="2B5F42CD" w14:textId="5AE56EE6" w:rsidR="00A31FAB" w:rsidRDefault="008E1BCE" w:rsidP="00EC0EE4">
      <w:r w:rsidRPr="008E223D">
        <w:rPr>
          <w:noProof/>
          <w:sz w:val="16"/>
          <w:szCs w:val="16"/>
        </w:rPr>
        <w:lastRenderedPageBreak/>
        <w:drawing>
          <wp:inline distT="0" distB="0" distL="0" distR="0" wp14:anchorId="2EDC66DD" wp14:editId="5863090C">
            <wp:extent cx="4152900" cy="3762375"/>
            <wp:effectExtent l="0" t="0" r="0" b="9525"/>
            <wp:docPr id="2108685010" name="Picture 1" descr="A white and black page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685010" name="Picture 1" descr="A white and black page with black text&#10;&#10;Description automatically generated"/>
                    <pic:cNvPicPr/>
                  </pic:nvPicPr>
                  <pic:blipFill rotWithShape="1">
                    <a:blip r:embed="rId54"/>
                    <a:srcRect t="5048"/>
                    <a:stretch/>
                  </pic:blipFill>
                  <pic:spPr bwMode="auto">
                    <a:xfrm>
                      <a:off x="0" y="0"/>
                      <a:ext cx="4153480" cy="3762900"/>
                    </a:xfrm>
                    <a:prstGeom prst="rect">
                      <a:avLst/>
                    </a:prstGeom>
                    <a:ln>
                      <a:noFill/>
                    </a:ln>
                    <a:extLst>
                      <a:ext uri="{53640926-AAD7-44D8-BBD7-CCE9431645EC}">
                        <a14:shadowObscured xmlns:a14="http://schemas.microsoft.com/office/drawing/2010/main"/>
                      </a:ext>
                    </a:extLst>
                  </pic:spPr>
                </pic:pic>
              </a:graphicData>
            </a:graphic>
          </wp:inline>
        </w:drawing>
      </w:r>
    </w:p>
    <w:sectPr w:rsidR="00A31FAB" w:rsidSect="00AC01ED">
      <w:type w:val="continuous"/>
      <w:pgSz w:w="16838" w:h="11906" w:orient="landscape"/>
      <w:pgMar w:top="720" w:right="720" w:bottom="720" w:left="720" w:header="340"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4145BE" w14:textId="77777777" w:rsidR="00B40B71" w:rsidRDefault="00B40B71" w:rsidP="00DE40B3">
      <w:pPr>
        <w:spacing w:after="0" w:line="240" w:lineRule="auto"/>
      </w:pPr>
      <w:r>
        <w:separator/>
      </w:r>
    </w:p>
  </w:endnote>
  <w:endnote w:type="continuationSeparator" w:id="0">
    <w:p w14:paraId="15A4BF7A" w14:textId="77777777" w:rsidR="00B40B71" w:rsidRDefault="00B40B71" w:rsidP="00DE40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390142" w14:textId="77777777" w:rsidR="00B40B71" w:rsidRDefault="00B40B71" w:rsidP="00DE40B3">
      <w:pPr>
        <w:spacing w:after="0" w:line="240" w:lineRule="auto"/>
      </w:pPr>
      <w:r>
        <w:separator/>
      </w:r>
    </w:p>
  </w:footnote>
  <w:footnote w:type="continuationSeparator" w:id="0">
    <w:p w14:paraId="708843BF" w14:textId="77777777" w:rsidR="00B40B71" w:rsidRDefault="00B40B71" w:rsidP="00DE40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A9CE2E" w14:textId="77777777" w:rsidR="00B40B71" w:rsidRDefault="00B40B71">
    <w:pPr>
      <w:pStyle w:val="Header"/>
    </w:pPr>
    <w:r w:rsidRPr="008D0E3F">
      <w:rPr>
        <w:noProof/>
        <w:lang w:eastAsia="en-GB"/>
      </w:rPr>
      <w:drawing>
        <wp:anchor distT="0" distB="0" distL="114300" distR="114300" simplePos="0" relativeHeight="251658240" behindDoc="0" locked="0" layoutInCell="1" allowOverlap="1" wp14:anchorId="31DB2CB3" wp14:editId="03335254">
          <wp:simplePos x="0" y="0"/>
          <wp:positionH relativeFrom="column">
            <wp:posOffset>9604375</wp:posOffset>
          </wp:positionH>
          <wp:positionV relativeFrom="paragraph">
            <wp:posOffset>-114300</wp:posOffset>
          </wp:positionV>
          <wp:extent cx="349250" cy="349250"/>
          <wp:effectExtent l="19050" t="0" r="0" b="0"/>
          <wp:wrapNone/>
          <wp:docPr id="1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349250" cy="349250"/>
                  </a:xfrm>
                  <a:prstGeom prst="rect">
                    <a:avLst/>
                  </a:prstGeom>
                  <a:noFill/>
                  <a:ln w="9525" algn="in">
                    <a:noFill/>
                    <a:miter lim="800000"/>
                    <a:headEnd/>
                    <a:tailEnd/>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24463"/>
    <w:multiLevelType w:val="hybridMultilevel"/>
    <w:tmpl w:val="98B001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BB5658"/>
    <w:multiLevelType w:val="hybridMultilevel"/>
    <w:tmpl w:val="531003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54858D3"/>
    <w:multiLevelType w:val="hybridMultilevel"/>
    <w:tmpl w:val="E06C31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5ED0365"/>
    <w:multiLevelType w:val="hybridMultilevel"/>
    <w:tmpl w:val="D30E82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8777D25"/>
    <w:multiLevelType w:val="hybridMultilevel"/>
    <w:tmpl w:val="8B2220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C055A70"/>
    <w:multiLevelType w:val="hybridMultilevel"/>
    <w:tmpl w:val="94ECBD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3D214FA"/>
    <w:multiLevelType w:val="hybridMultilevel"/>
    <w:tmpl w:val="DCEE4E88"/>
    <w:lvl w:ilvl="0" w:tplc="A408596E">
      <w:numFmt w:val="bullet"/>
      <w:lvlText w:val="•"/>
      <w:lvlJc w:val="left"/>
      <w:pPr>
        <w:ind w:left="360" w:hanging="360"/>
      </w:pPr>
      <w:rPr>
        <w:rFonts w:ascii="Aptos" w:eastAsiaTheme="minorHAnsi" w:hAnsi="Aptos"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797326D"/>
    <w:multiLevelType w:val="hybridMultilevel"/>
    <w:tmpl w:val="7410FE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D9349A9"/>
    <w:multiLevelType w:val="hybridMultilevel"/>
    <w:tmpl w:val="430EBBE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4F45976"/>
    <w:multiLevelType w:val="hybridMultilevel"/>
    <w:tmpl w:val="B6C2E3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B7E4381"/>
    <w:multiLevelType w:val="hybridMultilevel"/>
    <w:tmpl w:val="FEEA1F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F93523A"/>
    <w:multiLevelType w:val="hybridMultilevel"/>
    <w:tmpl w:val="E446E5C8"/>
    <w:lvl w:ilvl="0" w:tplc="FFFFFFFF">
      <w:numFmt w:val="bullet"/>
      <w:lvlText w:val="•"/>
      <w:lvlJc w:val="left"/>
      <w:pPr>
        <w:ind w:left="720" w:hanging="360"/>
      </w:pPr>
      <w:rPr>
        <w:rFonts w:ascii="Aptos" w:eastAsiaTheme="minorHAnsi" w:hAnsi="Aptos" w:cstheme="minorBidi" w:hint="default"/>
      </w:rPr>
    </w:lvl>
    <w:lvl w:ilvl="1" w:tplc="A408596E">
      <w:numFmt w:val="bullet"/>
      <w:lvlText w:val="•"/>
      <w:lvlJc w:val="left"/>
      <w:pPr>
        <w:ind w:left="360" w:hanging="360"/>
      </w:pPr>
      <w:rPr>
        <w:rFonts w:ascii="Aptos" w:eastAsiaTheme="minorHAnsi" w:hAnsi="Aptos" w:cstheme="minorBid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B0D2697"/>
    <w:multiLevelType w:val="hybridMultilevel"/>
    <w:tmpl w:val="6610FE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FDF134E"/>
    <w:multiLevelType w:val="hybridMultilevel"/>
    <w:tmpl w:val="8C868A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B107B65"/>
    <w:multiLevelType w:val="hybridMultilevel"/>
    <w:tmpl w:val="2ECEE0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DC44D53"/>
    <w:multiLevelType w:val="hybridMultilevel"/>
    <w:tmpl w:val="480A2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EFD3BAB"/>
    <w:multiLevelType w:val="hybridMultilevel"/>
    <w:tmpl w:val="B09CD7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FB71A63"/>
    <w:multiLevelType w:val="hybridMultilevel"/>
    <w:tmpl w:val="CA5253B0"/>
    <w:lvl w:ilvl="0" w:tplc="A408596E">
      <w:numFmt w:val="bullet"/>
      <w:lvlText w:val="•"/>
      <w:lvlJc w:val="left"/>
      <w:pPr>
        <w:ind w:left="360" w:hanging="360"/>
      </w:pPr>
      <w:rPr>
        <w:rFonts w:ascii="Aptos" w:eastAsiaTheme="minorHAnsi" w:hAnsi="Aptos" w:cstheme="minorBidi" w:hint="default"/>
      </w:rPr>
    </w:lvl>
    <w:lvl w:ilvl="1" w:tplc="FFBA19B4">
      <w:numFmt w:val="bullet"/>
      <w:lvlText w:val="·"/>
      <w:lvlJc w:val="left"/>
      <w:pPr>
        <w:ind w:left="1080" w:hanging="360"/>
      </w:pPr>
      <w:rPr>
        <w:rFonts w:ascii="Aptos" w:eastAsiaTheme="minorHAnsi" w:hAnsi="Aptos" w:cstheme="minorBidi"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73793D01"/>
    <w:multiLevelType w:val="hybridMultilevel"/>
    <w:tmpl w:val="45DA0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ADF1C6C"/>
    <w:multiLevelType w:val="hybridMultilevel"/>
    <w:tmpl w:val="29EA674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7B413C72"/>
    <w:multiLevelType w:val="hybridMultilevel"/>
    <w:tmpl w:val="3C7260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C69176F"/>
    <w:multiLevelType w:val="hybridMultilevel"/>
    <w:tmpl w:val="7480D3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E3C1A42"/>
    <w:multiLevelType w:val="hybridMultilevel"/>
    <w:tmpl w:val="098217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37442114">
    <w:abstractNumId w:val="19"/>
  </w:num>
  <w:num w:numId="2" w16cid:durableId="1452900034">
    <w:abstractNumId w:val="8"/>
  </w:num>
  <w:num w:numId="3" w16cid:durableId="650141326">
    <w:abstractNumId w:val="18"/>
  </w:num>
  <w:num w:numId="4" w16cid:durableId="1452087542">
    <w:abstractNumId w:val="12"/>
  </w:num>
  <w:num w:numId="5" w16cid:durableId="142700090">
    <w:abstractNumId w:val="15"/>
  </w:num>
  <w:num w:numId="6" w16cid:durableId="2117821649">
    <w:abstractNumId w:val="16"/>
  </w:num>
  <w:num w:numId="7" w16cid:durableId="1387099999">
    <w:abstractNumId w:val="13"/>
  </w:num>
  <w:num w:numId="8" w16cid:durableId="1940677281">
    <w:abstractNumId w:val="21"/>
  </w:num>
  <w:num w:numId="9" w16cid:durableId="664239605">
    <w:abstractNumId w:val="20"/>
  </w:num>
  <w:num w:numId="10" w16cid:durableId="1914511619">
    <w:abstractNumId w:val="9"/>
  </w:num>
  <w:num w:numId="11" w16cid:durableId="48265120">
    <w:abstractNumId w:val="7"/>
  </w:num>
  <w:num w:numId="12" w16cid:durableId="1848784402">
    <w:abstractNumId w:val="22"/>
  </w:num>
  <w:num w:numId="13" w16cid:durableId="1852179325">
    <w:abstractNumId w:val="1"/>
  </w:num>
  <w:num w:numId="14" w16cid:durableId="1809009161">
    <w:abstractNumId w:val="3"/>
  </w:num>
  <w:num w:numId="15" w16cid:durableId="1201018582">
    <w:abstractNumId w:val="14"/>
  </w:num>
  <w:num w:numId="16" w16cid:durableId="1019896491">
    <w:abstractNumId w:val="4"/>
  </w:num>
  <w:num w:numId="17" w16cid:durableId="417143152">
    <w:abstractNumId w:val="5"/>
  </w:num>
  <w:num w:numId="18" w16cid:durableId="481429557">
    <w:abstractNumId w:val="2"/>
  </w:num>
  <w:num w:numId="19" w16cid:durableId="149447313">
    <w:abstractNumId w:val="10"/>
  </w:num>
  <w:num w:numId="20" w16cid:durableId="1880970402">
    <w:abstractNumId w:val="0"/>
  </w:num>
  <w:num w:numId="21" w16cid:durableId="1884293158">
    <w:abstractNumId w:val="17"/>
  </w:num>
  <w:num w:numId="22" w16cid:durableId="585379779">
    <w:abstractNumId w:val="6"/>
  </w:num>
  <w:num w:numId="23" w16cid:durableId="8033485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drawingGridHorizontalSpacing w:val="110"/>
  <w:displayHorizontalDrawingGridEvery w:val="2"/>
  <w:characterSpacingControl w:val="doNotCompress"/>
  <w:hdrShapeDefaults>
    <o:shapedefaults v:ext="edit" spidmax="99329">
      <o:colormenu v:ext="edit" fillcolor="none" stroke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57C5"/>
    <w:rsid w:val="000016C7"/>
    <w:rsid w:val="00025312"/>
    <w:rsid w:val="0004673E"/>
    <w:rsid w:val="00070061"/>
    <w:rsid w:val="0008394C"/>
    <w:rsid w:val="0009311E"/>
    <w:rsid w:val="000C3277"/>
    <w:rsid w:val="000C590A"/>
    <w:rsid w:val="000D0B30"/>
    <w:rsid w:val="000E2021"/>
    <w:rsid w:val="001024B4"/>
    <w:rsid w:val="0010483F"/>
    <w:rsid w:val="001218BE"/>
    <w:rsid w:val="00154F41"/>
    <w:rsid w:val="00155949"/>
    <w:rsid w:val="001639D1"/>
    <w:rsid w:val="00177BE1"/>
    <w:rsid w:val="001A5F20"/>
    <w:rsid w:val="001C7130"/>
    <w:rsid w:val="001E1303"/>
    <w:rsid w:val="001E2BDD"/>
    <w:rsid w:val="001E573F"/>
    <w:rsid w:val="001F44F9"/>
    <w:rsid w:val="001F5686"/>
    <w:rsid w:val="00246B08"/>
    <w:rsid w:val="002806AB"/>
    <w:rsid w:val="00292837"/>
    <w:rsid w:val="002D24C8"/>
    <w:rsid w:val="002D73F4"/>
    <w:rsid w:val="002E5830"/>
    <w:rsid w:val="003215C2"/>
    <w:rsid w:val="003575A5"/>
    <w:rsid w:val="00365771"/>
    <w:rsid w:val="0037522D"/>
    <w:rsid w:val="00384184"/>
    <w:rsid w:val="003845C1"/>
    <w:rsid w:val="003E1485"/>
    <w:rsid w:val="003E4CEA"/>
    <w:rsid w:val="003E54AA"/>
    <w:rsid w:val="003E7AE5"/>
    <w:rsid w:val="003F4068"/>
    <w:rsid w:val="004066CE"/>
    <w:rsid w:val="004108A8"/>
    <w:rsid w:val="004260AF"/>
    <w:rsid w:val="00432CE3"/>
    <w:rsid w:val="00451E8F"/>
    <w:rsid w:val="00481302"/>
    <w:rsid w:val="004975F4"/>
    <w:rsid w:val="004A5370"/>
    <w:rsid w:val="004A6589"/>
    <w:rsid w:val="004C2B42"/>
    <w:rsid w:val="004D5803"/>
    <w:rsid w:val="00505DE9"/>
    <w:rsid w:val="00514506"/>
    <w:rsid w:val="0053007B"/>
    <w:rsid w:val="00531757"/>
    <w:rsid w:val="00532622"/>
    <w:rsid w:val="005752CD"/>
    <w:rsid w:val="00591C8B"/>
    <w:rsid w:val="00595B84"/>
    <w:rsid w:val="005C417E"/>
    <w:rsid w:val="005E0104"/>
    <w:rsid w:val="00607ADC"/>
    <w:rsid w:val="0062193F"/>
    <w:rsid w:val="00655CF5"/>
    <w:rsid w:val="00664302"/>
    <w:rsid w:val="00672DCF"/>
    <w:rsid w:val="006929C3"/>
    <w:rsid w:val="006C078B"/>
    <w:rsid w:val="006D5137"/>
    <w:rsid w:val="006D70AA"/>
    <w:rsid w:val="006E107C"/>
    <w:rsid w:val="006F6CF3"/>
    <w:rsid w:val="007109D4"/>
    <w:rsid w:val="00723D97"/>
    <w:rsid w:val="00741DCB"/>
    <w:rsid w:val="00741EA8"/>
    <w:rsid w:val="007451BE"/>
    <w:rsid w:val="00767F03"/>
    <w:rsid w:val="00783BFB"/>
    <w:rsid w:val="00784C02"/>
    <w:rsid w:val="00796710"/>
    <w:rsid w:val="007A0A01"/>
    <w:rsid w:val="007E45F4"/>
    <w:rsid w:val="007E7B49"/>
    <w:rsid w:val="007F1D39"/>
    <w:rsid w:val="007F743E"/>
    <w:rsid w:val="00811D65"/>
    <w:rsid w:val="008161EB"/>
    <w:rsid w:val="00821B1D"/>
    <w:rsid w:val="00823429"/>
    <w:rsid w:val="00860107"/>
    <w:rsid w:val="00890578"/>
    <w:rsid w:val="00890E6E"/>
    <w:rsid w:val="008979E9"/>
    <w:rsid w:val="008C199C"/>
    <w:rsid w:val="008D0704"/>
    <w:rsid w:val="008D0E3F"/>
    <w:rsid w:val="008E1BCE"/>
    <w:rsid w:val="0091242E"/>
    <w:rsid w:val="00932B35"/>
    <w:rsid w:val="009375FF"/>
    <w:rsid w:val="00944AA3"/>
    <w:rsid w:val="00975589"/>
    <w:rsid w:val="009857A6"/>
    <w:rsid w:val="009A3C70"/>
    <w:rsid w:val="009B0E3B"/>
    <w:rsid w:val="009C4AF2"/>
    <w:rsid w:val="009C65B7"/>
    <w:rsid w:val="00A0214F"/>
    <w:rsid w:val="00A029D7"/>
    <w:rsid w:val="00A04130"/>
    <w:rsid w:val="00A31FAB"/>
    <w:rsid w:val="00A40BB9"/>
    <w:rsid w:val="00A835FC"/>
    <w:rsid w:val="00A9211A"/>
    <w:rsid w:val="00A933D8"/>
    <w:rsid w:val="00AA5EE0"/>
    <w:rsid w:val="00AC00BB"/>
    <w:rsid w:val="00AC01ED"/>
    <w:rsid w:val="00AD62F7"/>
    <w:rsid w:val="00AE7B66"/>
    <w:rsid w:val="00B057C5"/>
    <w:rsid w:val="00B21E41"/>
    <w:rsid w:val="00B40B71"/>
    <w:rsid w:val="00B56BB8"/>
    <w:rsid w:val="00BA03A1"/>
    <w:rsid w:val="00BA08AD"/>
    <w:rsid w:val="00BC5CF2"/>
    <w:rsid w:val="00BD1427"/>
    <w:rsid w:val="00BE01E7"/>
    <w:rsid w:val="00BE488D"/>
    <w:rsid w:val="00C37885"/>
    <w:rsid w:val="00C40BBB"/>
    <w:rsid w:val="00C84FE0"/>
    <w:rsid w:val="00CC555B"/>
    <w:rsid w:val="00CE2559"/>
    <w:rsid w:val="00D30A40"/>
    <w:rsid w:val="00D52BE2"/>
    <w:rsid w:val="00D554D1"/>
    <w:rsid w:val="00D55F91"/>
    <w:rsid w:val="00D71A7F"/>
    <w:rsid w:val="00D904D7"/>
    <w:rsid w:val="00D92900"/>
    <w:rsid w:val="00D936F1"/>
    <w:rsid w:val="00DA507C"/>
    <w:rsid w:val="00DD0611"/>
    <w:rsid w:val="00DE3F02"/>
    <w:rsid w:val="00DE40B3"/>
    <w:rsid w:val="00E106C3"/>
    <w:rsid w:val="00E463B7"/>
    <w:rsid w:val="00E73BFA"/>
    <w:rsid w:val="00E81549"/>
    <w:rsid w:val="00EC0EE4"/>
    <w:rsid w:val="00EC53A3"/>
    <w:rsid w:val="00F6023D"/>
    <w:rsid w:val="00F76745"/>
    <w:rsid w:val="00F775EB"/>
    <w:rsid w:val="00F8115C"/>
    <w:rsid w:val="00FB6F8A"/>
    <w:rsid w:val="00FF4C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9329">
      <o:colormenu v:ext="edit" fillcolor="none" strokecolor="none"/>
    </o:shapedefaults>
    <o:shapelayout v:ext="edit">
      <o:idmap v:ext="edit" data="1"/>
    </o:shapelayout>
  </w:shapeDefaults>
  <w:decimalSymbol w:val="."/>
  <w:listSeparator w:val=","/>
  <w14:docId w14:val="7A0DBCC5"/>
  <w15:docId w15:val="{2FCD0D3C-5940-455A-B0C8-264966A7A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04D7"/>
  </w:style>
  <w:style w:type="paragraph" w:styleId="Heading1">
    <w:name w:val="heading 1"/>
    <w:basedOn w:val="Normal"/>
    <w:next w:val="Normal"/>
    <w:link w:val="Heading1Char"/>
    <w:uiPriority w:val="9"/>
    <w:qFormat/>
    <w:rsid w:val="008D0E3F"/>
    <w:pPr>
      <w:keepNext/>
      <w:keepLines/>
      <w:spacing w:after="0"/>
      <w:outlineLvl w:val="0"/>
    </w:pPr>
    <w:rPr>
      <w:rFonts w:asciiTheme="majorHAnsi" w:eastAsiaTheme="majorEastAsia" w:hAnsiTheme="majorHAnsi" w:cstheme="majorBidi"/>
      <w:bCs/>
      <w:noProof/>
      <w:color w:val="5B702E" w:themeColor="accent1" w:themeShade="BF"/>
      <w:sz w:val="28"/>
      <w:szCs w:val="28"/>
      <w:lang w:eastAsia="en-GB"/>
    </w:rPr>
  </w:style>
  <w:style w:type="paragraph" w:styleId="Heading2">
    <w:name w:val="heading 2"/>
    <w:basedOn w:val="Normal"/>
    <w:next w:val="Normal"/>
    <w:link w:val="Heading2Char"/>
    <w:uiPriority w:val="9"/>
    <w:unhideWhenUsed/>
    <w:qFormat/>
    <w:rsid w:val="00D55F91"/>
    <w:pPr>
      <w:keepNext/>
      <w:keepLines/>
      <w:spacing w:before="200" w:after="0"/>
      <w:outlineLvl w:val="1"/>
    </w:pPr>
    <w:rPr>
      <w:rFonts w:asciiTheme="majorHAnsi" w:eastAsiaTheme="majorEastAsia" w:hAnsiTheme="majorHAnsi" w:cstheme="majorBidi"/>
      <w:b/>
      <w:bCs/>
      <w:color w:val="7B973E"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057C5"/>
    <w:pPr>
      <w:spacing w:after="0" w:line="240" w:lineRule="auto"/>
    </w:pPr>
    <w:tblPr>
      <w:tblBorders>
        <w:top w:val="single" w:sz="4" w:space="0" w:color="6C6C6C" w:themeColor="text1"/>
        <w:left w:val="single" w:sz="4" w:space="0" w:color="6C6C6C" w:themeColor="text1"/>
        <w:bottom w:val="single" w:sz="4" w:space="0" w:color="6C6C6C" w:themeColor="text1"/>
        <w:right w:val="single" w:sz="4" w:space="0" w:color="6C6C6C" w:themeColor="text1"/>
        <w:insideH w:val="single" w:sz="4" w:space="0" w:color="6C6C6C" w:themeColor="text1"/>
        <w:insideV w:val="single" w:sz="4" w:space="0" w:color="6C6C6C" w:themeColor="text1"/>
      </w:tblBorders>
    </w:tblPr>
  </w:style>
  <w:style w:type="paragraph" w:styleId="Title">
    <w:name w:val="Title"/>
    <w:basedOn w:val="Normal"/>
    <w:next w:val="Normal"/>
    <w:link w:val="TitleChar"/>
    <w:uiPriority w:val="10"/>
    <w:qFormat/>
    <w:rsid w:val="00B057C5"/>
    <w:pPr>
      <w:pBdr>
        <w:bottom w:val="single" w:sz="8" w:space="4" w:color="7B973E" w:themeColor="accent1"/>
      </w:pBdr>
      <w:spacing w:after="300" w:line="240" w:lineRule="auto"/>
      <w:contextualSpacing/>
    </w:pPr>
    <w:rPr>
      <w:rFonts w:asciiTheme="majorHAnsi" w:eastAsiaTheme="majorEastAsia" w:hAnsiTheme="majorHAnsi" w:cstheme="majorBidi"/>
      <w:color w:val="3C3C3C" w:themeColor="text2" w:themeShade="BF"/>
      <w:spacing w:val="5"/>
      <w:kern w:val="28"/>
      <w:sz w:val="52"/>
      <w:szCs w:val="52"/>
    </w:rPr>
  </w:style>
  <w:style w:type="character" w:customStyle="1" w:styleId="TitleChar">
    <w:name w:val="Title Char"/>
    <w:basedOn w:val="DefaultParagraphFont"/>
    <w:link w:val="Title"/>
    <w:uiPriority w:val="10"/>
    <w:rsid w:val="00B057C5"/>
    <w:rPr>
      <w:rFonts w:asciiTheme="majorHAnsi" w:eastAsiaTheme="majorEastAsia" w:hAnsiTheme="majorHAnsi" w:cstheme="majorBidi"/>
      <w:color w:val="3C3C3C" w:themeColor="text2" w:themeShade="BF"/>
      <w:spacing w:val="5"/>
      <w:kern w:val="28"/>
      <w:sz w:val="52"/>
      <w:szCs w:val="52"/>
    </w:rPr>
  </w:style>
  <w:style w:type="character" w:customStyle="1" w:styleId="Heading1Char">
    <w:name w:val="Heading 1 Char"/>
    <w:basedOn w:val="DefaultParagraphFont"/>
    <w:link w:val="Heading1"/>
    <w:uiPriority w:val="9"/>
    <w:rsid w:val="008D0E3F"/>
    <w:rPr>
      <w:rFonts w:asciiTheme="majorHAnsi" w:eastAsiaTheme="majorEastAsia" w:hAnsiTheme="majorHAnsi" w:cstheme="majorBidi"/>
      <w:bCs/>
      <w:noProof/>
      <w:color w:val="5B702E" w:themeColor="accent1" w:themeShade="BF"/>
      <w:sz w:val="28"/>
      <w:szCs w:val="28"/>
      <w:lang w:eastAsia="en-GB"/>
    </w:rPr>
  </w:style>
  <w:style w:type="paragraph" w:styleId="BalloonText">
    <w:name w:val="Balloon Text"/>
    <w:basedOn w:val="Normal"/>
    <w:link w:val="BalloonTextChar"/>
    <w:uiPriority w:val="99"/>
    <w:semiHidden/>
    <w:unhideWhenUsed/>
    <w:rsid w:val="00B057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57C5"/>
    <w:rPr>
      <w:rFonts w:ascii="Tahoma" w:hAnsi="Tahoma" w:cs="Tahoma"/>
      <w:sz w:val="16"/>
      <w:szCs w:val="16"/>
    </w:rPr>
  </w:style>
  <w:style w:type="character" w:customStyle="1" w:styleId="Heading2Char">
    <w:name w:val="Heading 2 Char"/>
    <w:basedOn w:val="DefaultParagraphFont"/>
    <w:link w:val="Heading2"/>
    <w:uiPriority w:val="9"/>
    <w:rsid w:val="00D55F91"/>
    <w:rPr>
      <w:rFonts w:asciiTheme="majorHAnsi" w:eastAsiaTheme="majorEastAsia" w:hAnsiTheme="majorHAnsi" w:cstheme="majorBidi"/>
      <w:b/>
      <w:bCs/>
      <w:color w:val="7B973E" w:themeColor="accent1"/>
      <w:sz w:val="26"/>
      <w:szCs w:val="26"/>
    </w:rPr>
  </w:style>
  <w:style w:type="paragraph" w:styleId="Subtitle">
    <w:name w:val="Subtitle"/>
    <w:basedOn w:val="Normal"/>
    <w:next w:val="Normal"/>
    <w:link w:val="SubtitleChar"/>
    <w:uiPriority w:val="11"/>
    <w:qFormat/>
    <w:rsid w:val="00D55F91"/>
    <w:pPr>
      <w:numPr>
        <w:ilvl w:val="1"/>
      </w:numPr>
    </w:pPr>
    <w:rPr>
      <w:rFonts w:asciiTheme="majorHAnsi" w:eastAsiaTheme="majorEastAsia" w:hAnsiTheme="majorHAnsi" w:cstheme="majorBidi"/>
      <w:i/>
      <w:iCs/>
      <w:color w:val="7B973E" w:themeColor="accent1"/>
      <w:spacing w:val="15"/>
      <w:sz w:val="24"/>
      <w:szCs w:val="24"/>
    </w:rPr>
  </w:style>
  <w:style w:type="character" w:customStyle="1" w:styleId="SubtitleChar">
    <w:name w:val="Subtitle Char"/>
    <w:basedOn w:val="DefaultParagraphFont"/>
    <w:link w:val="Subtitle"/>
    <w:uiPriority w:val="11"/>
    <w:rsid w:val="00D55F91"/>
    <w:rPr>
      <w:rFonts w:asciiTheme="majorHAnsi" w:eastAsiaTheme="majorEastAsia" w:hAnsiTheme="majorHAnsi" w:cstheme="majorBidi"/>
      <w:i/>
      <w:iCs/>
      <w:color w:val="7B973E" w:themeColor="accent1"/>
      <w:spacing w:val="15"/>
      <w:sz w:val="24"/>
      <w:szCs w:val="24"/>
    </w:rPr>
  </w:style>
  <w:style w:type="paragraph" w:styleId="Header">
    <w:name w:val="header"/>
    <w:basedOn w:val="Normal"/>
    <w:link w:val="HeaderChar"/>
    <w:uiPriority w:val="99"/>
    <w:unhideWhenUsed/>
    <w:rsid w:val="00DE40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40B3"/>
  </w:style>
  <w:style w:type="paragraph" w:styleId="Footer">
    <w:name w:val="footer"/>
    <w:basedOn w:val="Normal"/>
    <w:link w:val="FooterChar"/>
    <w:uiPriority w:val="99"/>
    <w:unhideWhenUsed/>
    <w:rsid w:val="00DE40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40B3"/>
  </w:style>
  <w:style w:type="paragraph" w:styleId="ListParagraph">
    <w:name w:val="List Paragraph"/>
    <w:basedOn w:val="Normal"/>
    <w:uiPriority w:val="34"/>
    <w:qFormat/>
    <w:rsid w:val="00DE3F02"/>
    <w:pPr>
      <w:ind w:left="720"/>
      <w:contextualSpacing/>
    </w:pPr>
  </w:style>
  <w:style w:type="character" w:styleId="SubtleEmphasis">
    <w:name w:val="Subtle Emphasis"/>
    <w:uiPriority w:val="19"/>
    <w:qFormat/>
    <w:rsid w:val="003F4068"/>
    <w:rPr>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JPG"/><Relationship Id="rId18" Type="http://schemas.openxmlformats.org/officeDocument/2006/relationships/image" Target="media/image11.png"/><Relationship Id="rId26" Type="http://schemas.openxmlformats.org/officeDocument/2006/relationships/image" Target="media/image19.JP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G"/><Relationship Id="rId29" Type="http://schemas.openxmlformats.org/officeDocument/2006/relationships/image" Target="media/image22.png"/><Relationship Id="rId11" Type="http://schemas.openxmlformats.org/officeDocument/2006/relationships/image" Target="media/image4.JPG"/><Relationship Id="rId24" Type="http://schemas.openxmlformats.org/officeDocument/2006/relationships/image" Target="media/image17.JP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 Type="http://schemas.openxmlformats.org/officeDocument/2006/relationships/webSettings" Target="webSettings.xml"/><Relationship Id="rId10" Type="http://schemas.openxmlformats.org/officeDocument/2006/relationships/image" Target="media/image3.JP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 Id="rId22" Type="http://schemas.openxmlformats.org/officeDocument/2006/relationships/image" Target="media/image15.png"/><Relationship Id="rId27" Type="http://schemas.openxmlformats.org/officeDocument/2006/relationships/image" Target="media/image20.JPG"/><Relationship Id="rId30" Type="http://schemas.openxmlformats.org/officeDocument/2006/relationships/header" Target="header1.xml"/><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theme" Target="theme/theme1.xml"/><Relationship Id="rId8" Type="http://schemas.openxmlformats.org/officeDocument/2006/relationships/image" Target="media/image1.JPG"/><Relationship Id="rId51" Type="http://schemas.openxmlformats.org/officeDocument/2006/relationships/image" Target="media/image44.png"/><Relationship Id="rId3" Type="http://schemas.openxmlformats.org/officeDocument/2006/relationships/styles" Target="styles.xml"/><Relationship Id="rId12" Type="http://schemas.openxmlformats.org/officeDocument/2006/relationships/image" Target="media/image5.JPG"/><Relationship Id="rId17" Type="http://schemas.openxmlformats.org/officeDocument/2006/relationships/image" Target="media/image10.JPG"/><Relationship Id="rId25" Type="http://schemas.openxmlformats.org/officeDocument/2006/relationships/image" Target="media/image18.JP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G"/><Relationship Id="rId23" Type="http://schemas.openxmlformats.org/officeDocument/2006/relationships/image" Target="media/image16.png"/><Relationship Id="rId28" Type="http://schemas.openxmlformats.org/officeDocument/2006/relationships/image" Target="media/image21.JPG"/><Relationship Id="rId36" Type="http://schemas.openxmlformats.org/officeDocument/2006/relationships/image" Target="media/image29.png"/><Relationship Id="rId49" Type="http://schemas.openxmlformats.org/officeDocument/2006/relationships/image" Target="media/image42.png"/></Relationships>
</file>

<file path=word/_rels/header1.xml.rels><?xml version="1.0" encoding="UTF-8" standalone="yes"?>
<Relationships xmlns="http://schemas.openxmlformats.org/package/2006/relationships"><Relationship Id="rId1" Type="http://schemas.openxmlformats.org/officeDocument/2006/relationships/image" Target="media/image23.png"/></Relationships>
</file>

<file path=word/theme/theme1.xml><?xml version="1.0" encoding="utf-8"?>
<a:theme xmlns:a="http://schemas.openxmlformats.org/drawingml/2006/main" name="Cosy">
  <a:themeElements>
    <a:clrScheme name="Cosy">
      <a:dk1>
        <a:srgbClr val="6C6C6C"/>
      </a:dk1>
      <a:lt1>
        <a:srgbClr val="D8D8D8"/>
      </a:lt1>
      <a:dk2>
        <a:srgbClr val="515151"/>
      </a:dk2>
      <a:lt2>
        <a:srgbClr val="92D050"/>
      </a:lt2>
      <a:accent1>
        <a:srgbClr val="7B973E"/>
      </a:accent1>
      <a:accent2>
        <a:srgbClr val="938953"/>
      </a:accent2>
      <a:accent3>
        <a:srgbClr val="9BBB59"/>
      </a:accent3>
      <a:accent4>
        <a:srgbClr val="8064A2"/>
      </a:accent4>
      <a:accent5>
        <a:srgbClr val="4BACC6"/>
      </a:accent5>
      <a:accent6>
        <a:srgbClr val="F79646"/>
      </a:accent6>
      <a:hlink>
        <a:srgbClr val="0000FF"/>
      </a:hlink>
      <a:folHlink>
        <a:srgbClr val="800080"/>
      </a:folHlink>
    </a:clrScheme>
    <a:fontScheme name="Cosy">
      <a:majorFont>
        <a:latin typeface="Calibri Light"/>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7ABAE5-E872-4D9C-B32E-30831FF18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8</Pages>
  <Words>3402</Words>
  <Characters>19395</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22752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m.payne</dc:creator>
  <cp:lastModifiedBy>Alastair Sherry</cp:lastModifiedBy>
  <cp:revision>5</cp:revision>
  <dcterms:created xsi:type="dcterms:W3CDTF">2024-12-11T20:59:00Z</dcterms:created>
  <dcterms:modified xsi:type="dcterms:W3CDTF">2024-12-12T09:25:00Z</dcterms:modified>
</cp:coreProperties>
</file>